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ED" w:rsidRDefault="008D40B4" w:rsidP="008D40B4">
      <w:pPr>
        <w:jc w:val="center"/>
      </w:pPr>
      <w:r>
        <w:rPr>
          <w:noProof/>
          <w:lang w:eastAsia="en-US"/>
        </w:rPr>
        <w:drawing>
          <wp:inline distT="0" distB="0" distL="0" distR="0">
            <wp:extent cx="5296639" cy="102884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4C+PNUD nouveau Juin 20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CBF" w:rsidRPr="004D757A" w:rsidRDefault="00D57CBF" w:rsidP="008D40B4">
      <w:pPr>
        <w:jc w:val="center"/>
      </w:pPr>
    </w:p>
    <w:tbl>
      <w:tblPr>
        <w:tblW w:w="1089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92"/>
      </w:tblGrid>
      <w:tr w:rsidR="00D57CBF" w:rsidRPr="00DF7783" w:rsidTr="004A2C08">
        <w:trPr>
          <w:trHeight w:val="748"/>
          <w:jc w:val="center"/>
        </w:trPr>
        <w:tc>
          <w:tcPr>
            <w:tcW w:w="108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5" w:color="auto" w:fill="auto"/>
          </w:tcPr>
          <w:p w:rsidR="008B4224" w:rsidRPr="00BA152D" w:rsidRDefault="00BA152D" w:rsidP="00302563">
            <w:pPr>
              <w:ind w:left="567" w:right="567"/>
              <w:jc w:val="center"/>
              <w:rPr>
                <w:rFonts w:asciiTheme="minorBidi" w:hAnsiTheme="minorBidi" w:cstheme="minorBidi"/>
                <w:b/>
                <w:spacing w:val="-3"/>
                <w:szCs w:val="24"/>
                <w:lang w:val="fr-FR"/>
              </w:rPr>
            </w:pPr>
            <w:bookmarkStart w:id="0" w:name="_Hlk109304696"/>
            <w:r w:rsidRPr="00BA152D">
              <w:rPr>
                <w:rFonts w:asciiTheme="minorBidi" w:hAnsiTheme="minorBidi" w:cstheme="minorBidi"/>
                <w:b/>
                <w:spacing w:val="-9"/>
                <w:szCs w:val="24"/>
                <w:lang w:val="fr-FR"/>
              </w:rPr>
              <w:t xml:space="preserve">Appel à consultation pour l’élaboration d’un Plan de </w:t>
            </w:r>
            <w:bookmarkEnd w:id="0"/>
            <w:r w:rsidRPr="00BA152D">
              <w:rPr>
                <w:rFonts w:asciiTheme="minorBidi" w:hAnsiTheme="minorBidi" w:cstheme="minorBidi"/>
                <w:b/>
                <w:spacing w:val="-9"/>
                <w:szCs w:val="24"/>
                <w:lang w:val="fr-FR"/>
              </w:rPr>
              <w:t>sortie du projet « Renforcement Opérationnel du 4C Maroc (RO4C) »</w:t>
            </w:r>
          </w:p>
        </w:tc>
      </w:tr>
      <w:tr w:rsidR="00D57CBF" w:rsidRPr="00DF7783" w:rsidTr="004A2C08">
        <w:trPr>
          <w:jc w:val="center"/>
        </w:trPr>
        <w:tc>
          <w:tcPr>
            <w:tcW w:w="108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5D4EE7" w:rsidRDefault="005D4EE7" w:rsidP="00141C39">
            <w:pPr>
              <w:ind w:left="141" w:right="43"/>
              <w:jc w:val="both"/>
              <w:rPr>
                <w:rFonts w:asciiTheme="minorBidi" w:hAnsiTheme="minorBidi" w:cstheme="minorBidi"/>
                <w:szCs w:val="24"/>
                <w:lang w:val="fr-FR"/>
              </w:rPr>
            </w:pPr>
          </w:p>
          <w:p w:rsidR="00D91528" w:rsidRPr="003017EF" w:rsidRDefault="0001159A" w:rsidP="00076DE5">
            <w:pPr>
              <w:spacing w:after="240"/>
              <w:ind w:left="141" w:right="43"/>
              <w:jc w:val="both"/>
              <w:rPr>
                <w:rFonts w:asciiTheme="minorBidi" w:hAnsiTheme="minorBidi" w:cstheme="minorBidi"/>
                <w:szCs w:val="24"/>
                <w:lang w:val="fr-FR"/>
              </w:rPr>
            </w:pPr>
            <w:r w:rsidRPr="003017EF">
              <w:rPr>
                <w:rFonts w:asciiTheme="minorBidi" w:hAnsiTheme="minorBidi" w:cstheme="minorBidi"/>
                <w:szCs w:val="24"/>
                <w:lang w:val="fr-FR"/>
              </w:rPr>
              <w:t xml:space="preserve">Dans le cadre du Projet </w:t>
            </w:r>
            <w:r w:rsidRPr="003017EF">
              <w:rPr>
                <w:rFonts w:asciiTheme="minorBidi" w:hAnsiTheme="minorBidi" w:cstheme="minorBidi"/>
                <w:b/>
                <w:bCs/>
                <w:szCs w:val="24"/>
                <w:lang w:val="fr-FR"/>
              </w:rPr>
              <w:t>PNUD/</w:t>
            </w:r>
            <w:r w:rsidR="00675CB9" w:rsidRPr="003017EF">
              <w:rPr>
                <w:rFonts w:asciiTheme="minorBidi" w:hAnsiTheme="minorBidi" w:cstheme="minorBidi"/>
                <w:szCs w:val="24"/>
                <w:lang w:val="fr-FR"/>
              </w:rPr>
              <w:t xml:space="preserve"> </w:t>
            </w:r>
            <w:r w:rsidR="00675CB9" w:rsidRPr="003017EF">
              <w:rPr>
                <w:rFonts w:asciiTheme="minorBidi" w:hAnsiTheme="minorBidi" w:cstheme="minorBidi"/>
                <w:b/>
                <w:bCs/>
                <w:szCs w:val="24"/>
                <w:lang w:val="fr-FR"/>
              </w:rPr>
              <w:t>Renforcement opérationnel du centre 4C</w:t>
            </w:r>
            <w:r w:rsidR="00D91528" w:rsidRPr="003017EF">
              <w:rPr>
                <w:rFonts w:asciiTheme="minorBidi" w:hAnsiTheme="minorBidi" w:cstheme="minorBidi"/>
                <w:szCs w:val="24"/>
                <w:lang w:val="fr-FR"/>
              </w:rPr>
              <w:t xml:space="preserve">, le Centre </w:t>
            </w:r>
            <w:r w:rsidR="00675CB9" w:rsidRPr="003017EF">
              <w:rPr>
                <w:rFonts w:asciiTheme="minorBidi" w:hAnsiTheme="minorBidi" w:cstheme="minorBidi"/>
                <w:szCs w:val="24"/>
                <w:lang w:val="fr-FR"/>
              </w:rPr>
              <w:t xml:space="preserve">de Compétences en </w:t>
            </w:r>
            <w:r w:rsidRPr="003017EF">
              <w:rPr>
                <w:rFonts w:asciiTheme="minorBidi" w:hAnsiTheme="minorBidi" w:cstheme="minorBidi"/>
                <w:szCs w:val="24"/>
                <w:lang w:val="fr-FR"/>
              </w:rPr>
              <w:t>Changement Climatique 4C-Maroc</w:t>
            </w:r>
            <w:r w:rsidR="00675CB9" w:rsidRPr="003017EF">
              <w:rPr>
                <w:rFonts w:asciiTheme="minorBidi" w:hAnsiTheme="minorBidi" w:cstheme="minorBidi"/>
                <w:szCs w:val="24"/>
                <w:lang w:val="fr-FR"/>
              </w:rPr>
              <w:t xml:space="preserve">, lance un </w:t>
            </w:r>
            <w:r w:rsidR="00BA152D" w:rsidRPr="00BA152D">
              <w:rPr>
                <w:rFonts w:asciiTheme="minorBidi" w:hAnsiTheme="minorBidi" w:cstheme="minorBidi"/>
                <w:szCs w:val="24"/>
                <w:lang w:val="fr-FR"/>
              </w:rPr>
              <w:t xml:space="preserve">Appel à consultation pour </w:t>
            </w:r>
            <w:r w:rsidR="00BA152D">
              <w:rPr>
                <w:rFonts w:asciiTheme="minorBidi" w:hAnsiTheme="minorBidi" w:cstheme="minorBidi"/>
                <w:szCs w:val="24"/>
                <w:lang w:val="fr-FR"/>
              </w:rPr>
              <w:t>« </w:t>
            </w:r>
            <w:r w:rsidR="00BA152D" w:rsidRPr="00BA152D">
              <w:rPr>
                <w:rFonts w:asciiTheme="minorBidi" w:hAnsiTheme="minorBidi" w:cstheme="minorBidi"/>
                <w:szCs w:val="24"/>
                <w:lang w:val="fr-FR"/>
              </w:rPr>
              <w:t>l’élaboration d’un Plan de sortie du projet « Renforcement Opérationnel du 4C Maroc (RO4C) »</w:t>
            </w:r>
            <w:r w:rsidR="001347BA" w:rsidRPr="003017EF">
              <w:rPr>
                <w:rFonts w:asciiTheme="minorBidi" w:hAnsiTheme="minorBidi" w:cstheme="minorBidi"/>
                <w:szCs w:val="24"/>
                <w:lang w:val="fr-FR"/>
              </w:rPr>
              <w:t>.</w:t>
            </w:r>
          </w:p>
          <w:p w:rsidR="00675CB9" w:rsidRPr="00253E67" w:rsidRDefault="00675CB9" w:rsidP="0038169C">
            <w:pPr>
              <w:pStyle w:val="Titre1"/>
              <w:keepNext w:val="0"/>
              <w:widowControl w:val="0"/>
              <w:numPr>
                <w:ilvl w:val="0"/>
                <w:numId w:val="15"/>
              </w:numPr>
              <w:tabs>
                <w:tab w:val="clear" w:pos="-720"/>
                <w:tab w:val="left" w:pos="567"/>
                <w:tab w:val="left" w:pos="719"/>
              </w:tabs>
              <w:suppressAutoHyphens w:val="0"/>
              <w:autoSpaceDE w:val="0"/>
              <w:autoSpaceDN w:val="0"/>
              <w:ind w:right="43"/>
              <w:jc w:val="left"/>
              <w:rPr>
                <w:rFonts w:asciiTheme="minorBidi" w:hAnsiTheme="minorBidi" w:cstheme="minorBidi"/>
                <w:szCs w:val="24"/>
              </w:rPr>
            </w:pPr>
            <w:r w:rsidRPr="00253E67">
              <w:rPr>
                <w:rFonts w:asciiTheme="minorBidi" w:hAnsiTheme="minorBidi" w:cstheme="minorBidi"/>
                <w:szCs w:val="24"/>
              </w:rPr>
              <w:t>Objectifs de la</w:t>
            </w:r>
            <w:r w:rsidRPr="00253E67">
              <w:rPr>
                <w:rFonts w:asciiTheme="minorBidi" w:hAnsiTheme="minorBidi" w:cstheme="minorBidi"/>
                <w:szCs w:val="24"/>
                <w:rtl/>
                <w:lang w:bidi="ar-MA"/>
              </w:rPr>
              <w:t xml:space="preserve"> </w:t>
            </w:r>
            <w:r w:rsidRPr="00253E67">
              <w:rPr>
                <w:rFonts w:asciiTheme="minorBidi" w:hAnsiTheme="minorBidi" w:cstheme="minorBidi"/>
                <w:szCs w:val="24"/>
              </w:rPr>
              <w:t>mission</w:t>
            </w:r>
          </w:p>
          <w:p w:rsidR="003017EF" w:rsidRPr="003017EF" w:rsidRDefault="00BA152D" w:rsidP="00BA152D">
            <w:pPr>
              <w:spacing w:after="240"/>
              <w:ind w:left="141" w:right="43"/>
              <w:jc w:val="both"/>
              <w:rPr>
                <w:lang w:val="fr-FR"/>
              </w:rPr>
            </w:pPr>
            <w:r w:rsidRPr="00BA152D">
              <w:rPr>
                <w:rFonts w:asciiTheme="minorBidi" w:hAnsiTheme="minorBidi" w:cstheme="minorBidi"/>
                <w:szCs w:val="24"/>
                <w:lang w:val="fr-FR"/>
              </w:rPr>
              <w:t>La présente Consultation a pour objectif l’élaboration d’un plan de sortie du projet de Renforcement Opérationnel du 4C Maroc (RO4C).</w:t>
            </w:r>
          </w:p>
          <w:p w:rsidR="00675CB9" w:rsidRPr="00253E67" w:rsidRDefault="00675CB9" w:rsidP="003017EF">
            <w:pPr>
              <w:pStyle w:val="Titre1"/>
              <w:keepNext w:val="0"/>
              <w:widowControl w:val="0"/>
              <w:numPr>
                <w:ilvl w:val="0"/>
                <w:numId w:val="15"/>
              </w:numPr>
              <w:tabs>
                <w:tab w:val="clear" w:pos="-720"/>
                <w:tab w:val="left" w:pos="567"/>
                <w:tab w:val="left" w:pos="719"/>
              </w:tabs>
              <w:suppressAutoHyphens w:val="0"/>
              <w:autoSpaceDE w:val="0"/>
              <w:autoSpaceDN w:val="0"/>
              <w:ind w:right="43"/>
              <w:jc w:val="left"/>
              <w:rPr>
                <w:rFonts w:asciiTheme="minorBidi" w:hAnsiTheme="minorBidi" w:cstheme="minorBidi"/>
                <w:spacing w:val="-2"/>
                <w:szCs w:val="24"/>
              </w:rPr>
            </w:pPr>
            <w:r w:rsidRPr="00253E67">
              <w:rPr>
                <w:rFonts w:asciiTheme="minorBidi" w:hAnsiTheme="minorBidi" w:cstheme="minorBidi"/>
                <w:szCs w:val="24"/>
              </w:rPr>
              <w:t xml:space="preserve">Profil </w:t>
            </w:r>
            <w:r w:rsidR="0038169C">
              <w:rPr>
                <w:rFonts w:asciiTheme="minorBidi" w:hAnsiTheme="minorBidi" w:cstheme="minorBidi"/>
                <w:szCs w:val="24"/>
              </w:rPr>
              <w:t xml:space="preserve">de ou </w:t>
            </w:r>
            <w:r w:rsidRPr="00253E67">
              <w:rPr>
                <w:rFonts w:asciiTheme="minorBidi" w:hAnsiTheme="minorBidi" w:cstheme="minorBidi"/>
                <w:szCs w:val="24"/>
              </w:rPr>
              <w:t>de</w:t>
            </w:r>
            <w:r w:rsidRPr="00253E67">
              <w:rPr>
                <w:rFonts w:asciiTheme="minorBidi" w:hAnsiTheme="minorBidi" w:cstheme="minorBidi"/>
                <w:spacing w:val="-2"/>
                <w:szCs w:val="24"/>
              </w:rPr>
              <w:t>s expert (e)s</w:t>
            </w:r>
          </w:p>
          <w:p w:rsidR="00BA152D" w:rsidRPr="00BA152D" w:rsidRDefault="00BA152D" w:rsidP="00975FDA">
            <w:pPr>
              <w:ind w:left="141" w:right="43"/>
              <w:jc w:val="both"/>
              <w:rPr>
                <w:rFonts w:asciiTheme="minorBidi" w:hAnsiTheme="minorBidi" w:cstheme="minorBidi"/>
                <w:color w:val="000000" w:themeColor="text1"/>
                <w:lang w:val="fr-FR"/>
              </w:rPr>
            </w:pPr>
            <w:r w:rsidRPr="00BA152D">
              <w:rPr>
                <w:rFonts w:asciiTheme="minorBidi" w:hAnsiTheme="minorBidi" w:cstheme="minorBidi"/>
                <w:color w:val="000000" w:themeColor="text1"/>
                <w:lang w:val="fr-FR"/>
              </w:rPr>
              <w:t>Pour la réalisation de la prestation le consultant devra justifi</w:t>
            </w:r>
            <w:r>
              <w:rPr>
                <w:rFonts w:asciiTheme="minorBidi" w:hAnsiTheme="minorBidi" w:cstheme="minorBidi"/>
                <w:color w:val="000000" w:themeColor="text1"/>
                <w:lang w:val="fr-FR"/>
              </w:rPr>
              <w:t>er des qualifications suivantes :</w:t>
            </w:r>
          </w:p>
          <w:p w:rsidR="00BA152D" w:rsidRPr="00BA152D" w:rsidRDefault="00BA152D" w:rsidP="000E7ACC">
            <w:pPr>
              <w:numPr>
                <w:ilvl w:val="0"/>
                <w:numId w:val="21"/>
              </w:numPr>
              <w:spacing w:line="276" w:lineRule="auto"/>
              <w:ind w:left="712" w:right="345" w:hanging="284"/>
              <w:jc w:val="both"/>
              <w:rPr>
                <w:rFonts w:asciiTheme="minorBidi" w:hAnsiTheme="minorBidi" w:cstheme="minorBidi"/>
                <w:lang w:val="fr-FR"/>
              </w:rPr>
            </w:pPr>
            <w:r w:rsidRPr="00BA152D">
              <w:rPr>
                <w:rFonts w:asciiTheme="minorBidi" w:hAnsiTheme="minorBidi" w:cstheme="minorBidi"/>
                <w:lang w:val="fr-FR"/>
              </w:rPr>
              <w:t>Diplôme universitaire (Master ou Doctorat) en gestion de l’environnement ou changement climatique ou autre branche en rapport avec l’objet de la présente consultation ;</w:t>
            </w:r>
          </w:p>
          <w:p w:rsidR="00BA152D" w:rsidRPr="00BA152D" w:rsidRDefault="00BA152D" w:rsidP="000E7ACC">
            <w:pPr>
              <w:numPr>
                <w:ilvl w:val="0"/>
                <w:numId w:val="21"/>
              </w:numPr>
              <w:spacing w:line="276" w:lineRule="auto"/>
              <w:ind w:left="712" w:right="345" w:hanging="284"/>
              <w:jc w:val="both"/>
              <w:rPr>
                <w:rFonts w:asciiTheme="minorBidi" w:hAnsiTheme="minorBidi" w:cstheme="minorBidi"/>
                <w:lang w:val="fr-FR"/>
              </w:rPr>
            </w:pPr>
            <w:r w:rsidRPr="00BA152D">
              <w:rPr>
                <w:rFonts w:asciiTheme="minorBidi" w:hAnsiTheme="minorBidi" w:cstheme="minorBidi"/>
                <w:lang w:val="fr-FR"/>
              </w:rPr>
              <w:t xml:space="preserve">Une expérience professionnelle d’au moins 10 ans dans la réalisation des études stratégiques dans les domaines de l’environnement et du changement climatique; </w:t>
            </w:r>
          </w:p>
          <w:p w:rsidR="00BA152D" w:rsidRPr="00BA152D" w:rsidRDefault="00BA152D" w:rsidP="000E7ACC">
            <w:pPr>
              <w:numPr>
                <w:ilvl w:val="0"/>
                <w:numId w:val="21"/>
              </w:numPr>
              <w:spacing w:line="276" w:lineRule="auto"/>
              <w:ind w:left="712" w:right="345" w:hanging="284"/>
              <w:jc w:val="both"/>
              <w:rPr>
                <w:rFonts w:asciiTheme="minorBidi" w:hAnsiTheme="minorBidi" w:cstheme="minorBidi"/>
                <w:lang w:val="fr-FR"/>
              </w:rPr>
            </w:pPr>
            <w:r w:rsidRPr="00BA152D">
              <w:rPr>
                <w:rFonts w:asciiTheme="minorBidi" w:hAnsiTheme="minorBidi" w:cstheme="minorBidi"/>
                <w:lang w:val="fr-FR"/>
              </w:rPr>
              <w:t>Une expérience confirmée dans la réalisation des prestations similaires à l’objet de présent appel tels que la révision ou l’évaluation des projets de développement, le montage institutionnel etc ….</w:t>
            </w:r>
          </w:p>
          <w:p w:rsidR="00BA152D" w:rsidRPr="00BA152D" w:rsidRDefault="00BA152D" w:rsidP="000E7ACC">
            <w:pPr>
              <w:numPr>
                <w:ilvl w:val="0"/>
                <w:numId w:val="21"/>
              </w:numPr>
              <w:spacing w:line="276" w:lineRule="auto"/>
              <w:ind w:left="712" w:right="345" w:hanging="284"/>
              <w:jc w:val="both"/>
              <w:rPr>
                <w:rFonts w:asciiTheme="minorBidi" w:hAnsiTheme="minorBidi" w:cstheme="minorBidi"/>
                <w:lang w:val="fr-FR"/>
              </w:rPr>
            </w:pPr>
            <w:r w:rsidRPr="00BA152D">
              <w:rPr>
                <w:rFonts w:asciiTheme="minorBidi" w:hAnsiTheme="minorBidi" w:cstheme="minorBidi"/>
                <w:lang w:val="fr-FR"/>
              </w:rPr>
              <w:t xml:space="preserve">Bonne connaissance des politiques climatiques et stratégies sectorielles au Maroc ; </w:t>
            </w:r>
          </w:p>
          <w:p w:rsidR="00BA152D" w:rsidRPr="00BA152D" w:rsidRDefault="00BA152D" w:rsidP="000E7ACC">
            <w:pPr>
              <w:numPr>
                <w:ilvl w:val="0"/>
                <w:numId w:val="21"/>
              </w:numPr>
              <w:spacing w:line="276" w:lineRule="auto"/>
              <w:ind w:left="712" w:right="345" w:hanging="284"/>
              <w:jc w:val="both"/>
              <w:rPr>
                <w:rFonts w:asciiTheme="minorBidi" w:hAnsiTheme="minorBidi" w:cstheme="minorBidi"/>
                <w:lang w:val="fr-FR"/>
              </w:rPr>
            </w:pPr>
            <w:r w:rsidRPr="00BA152D">
              <w:rPr>
                <w:rFonts w:asciiTheme="minorBidi" w:hAnsiTheme="minorBidi" w:cstheme="minorBidi"/>
                <w:lang w:val="fr-FR"/>
              </w:rPr>
              <w:t>Excellentes capacités d’analyse et de synthèse ;</w:t>
            </w:r>
          </w:p>
          <w:p w:rsidR="003017EF" w:rsidRPr="00BA152D" w:rsidRDefault="00BA152D" w:rsidP="000E7ACC">
            <w:pPr>
              <w:numPr>
                <w:ilvl w:val="0"/>
                <w:numId w:val="21"/>
              </w:numPr>
              <w:spacing w:after="240" w:line="276" w:lineRule="auto"/>
              <w:ind w:left="712" w:right="345" w:hanging="284"/>
              <w:jc w:val="both"/>
              <w:rPr>
                <w:rFonts w:asciiTheme="minorBidi" w:hAnsiTheme="minorBidi" w:cstheme="minorBidi"/>
                <w:color w:val="000000" w:themeColor="text1"/>
                <w:szCs w:val="24"/>
                <w:lang w:val="fr-FR"/>
              </w:rPr>
            </w:pPr>
            <w:r w:rsidRPr="00BA152D">
              <w:rPr>
                <w:rFonts w:asciiTheme="minorBidi" w:hAnsiTheme="minorBidi" w:cstheme="minorBidi"/>
                <w:lang w:val="fr-FR"/>
              </w:rPr>
              <w:t>Parfaitement</w:t>
            </w:r>
            <w:r w:rsidRPr="00BA152D">
              <w:rPr>
                <w:rFonts w:asciiTheme="minorBidi" w:hAnsiTheme="minorBidi" w:cstheme="minorBidi"/>
              </w:rPr>
              <w:t xml:space="preserve"> bilingue Français/Arabe.</w:t>
            </w:r>
          </w:p>
          <w:p w:rsidR="0059329D" w:rsidRPr="00253E67" w:rsidRDefault="00A17982" w:rsidP="003017EF">
            <w:pPr>
              <w:pStyle w:val="Titre1"/>
              <w:keepNext w:val="0"/>
              <w:widowControl w:val="0"/>
              <w:numPr>
                <w:ilvl w:val="0"/>
                <w:numId w:val="15"/>
              </w:numPr>
              <w:tabs>
                <w:tab w:val="clear" w:pos="-720"/>
                <w:tab w:val="left" w:pos="567"/>
                <w:tab w:val="left" w:pos="719"/>
              </w:tabs>
              <w:suppressAutoHyphens w:val="0"/>
              <w:autoSpaceDE w:val="0"/>
              <w:autoSpaceDN w:val="0"/>
              <w:ind w:right="43"/>
              <w:jc w:val="left"/>
              <w:rPr>
                <w:rFonts w:asciiTheme="minorBidi" w:hAnsiTheme="minorBidi" w:cstheme="minorBidi"/>
                <w:bCs/>
                <w:szCs w:val="24"/>
              </w:rPr>
            </w:pPr>
            <w:bookmarkStart w:id="1" w:name="_Hlk13959118"/>
            <w:r w:rsidRPr="00253E67">
              <w:rPr>
                <w:rFonts w:asciiTheme="minorBidi" w:hAnsiTheme="minorBidi" w:cstheme="minorBidi"/>
                <w:bCs/>
                <w:szCs w:val="24"/>
              </w:rPr>
              <w:t>Dépôt des offres des Soumissionnaires</w:t>
            </w:r>
          </w:p>
          <w:p w:rsidR="00975FDA" w:rsidRPr="00975FDA" w:rsidRDefault="00975FDA" w:rsidP="00975FDA">
            <w:pPr>
              <w:ind w:left="141" w:right="43"/>
              <w:jc w:val="both"/>
              <w:rPr>
                <w:rFonts w:asciiTheme="minorBidi" w:hAnsiTheme="minorBidi" w:cstheme="minorBidi"/>
                <w:szCs w:val="24"/>
                <w:lang w:val="fr-FR"/>
              </w:rPr>
            </w:pPr>
            <w:r w:rsidRPr="00975FDA">
              <w:rPr>
                <w:rFonts w:asciiTheme="minorBidi" w:hAnsiTheme="minorBidi" w:cstheme="minorBidi"/>
                <w:szCs w:val="24"/>
                <w:lang w:val="fr-FR"/>
              </w:rPr>
              <w:t>Les soumissionnaires doivent remettre leurs offres dans deux documents séparés:</w:t>
            </w:r>
          </w:p>
          <w:p w:rsidR="00975FDA" w:rsidRPr="00975FDA" w:rsidRDefault="00975FDA" w:rsidP="00975FDA">
            <w:pPr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spacing w:before="120"/>
              <w:ind w:left="567" w:hanging="283"/>
              <w:contextualSpacing/>
              <w:jc w:val="both"/>
              <w:rPr>
                <w:rFonts w:asciiTheme="minorBidi" w:hAnsiTheme="minorBidi" w:cstheme="minorBidi"/>
                <w:color w:val="000000" w:themeColor="text1"/>
                <w:szCs w:val="24"/>
                <w:lang w:val="fr-FR"/>
              </w:rPr>
            </w:pPr>
            <w:r w:rsidRPr="00975FDA">
              <w:rPr>
                <w:rFonts w:asciiTheme="minorBidi" w:hAnsiTheme="minorBidi" w:cstheme="minorBidi"/>
                <w:b/>
                <w:color w:val="000000" w:themeColor="text1"/>
                <w:szCs w:val="24"/>
                <w:lang w:val="fr-FR"/>
              </w:rPr>
              <w:t>Offre</w:t>
            </w:r>
            <w:r w:rsidRPr="00975FDA">
              <w:rPr>
                <w:rFonts w:asciiTheme="minorBidi" w:hAnsiTheme="minorBidi" w:cstheme="minorBidi"/>
                <w:b/>
                <w:color w:val="000000" w:themeColor="text1"/>
                <w:spacing w:val="-5"/>
                <w:szCs w:val="24"/>
                <w:lang w:val="fr-FR"/>
              </w:rPr>
              <w:t xml:space="preserve"> </w:t>
            </w:r>
            <w:r w:rsidRPr="00975FDA">
              <w:rPr>
                <w:rFonts w:asciiTheme="minorBidi" w:hAnsiTheme="minorBidi" w:cstheme="minorBidi"/>
                <w:b/>
                <w:color w:val="000000" w:themeColor="text1"/>
                <w:szCs w:val="24"/>
                <w:lang w:val="fr-FR"/>
              </w:rPr>
              <w:t>technique</w:t>
            </w:r>
            <w:r w:rsidRPr="00975FDA">
              <w:rPr>
                <w:rFonts w:asciiTheme="minorBidi" w:hAnsiTheme="minorBidi" w:cstheme="minorBidi"/>
                <w:b/>
                <w:color w:val="000000" w:themeColor="text1"/>
                <w:spacing w:val="-4"/>
                <w:szCs w:val="24"/>
                <w:lang w:val="fr-FR"/>
              </w:rPr>
              <w:t xml:space="preserve"> </w:t>
            </w:r>
            <w:r w:rsidRPr="00975FDA">
              <w:rPr>
                <w:rFonts w:asciiTheme="minorBidi" w:hAnsiTheme="minorBidi" w:cstheme="minorBidi"/>
                <w:b/>
                <w:color w:val="000000" w:themeColor="text1"/>
                <w:szCs w:val="24"/>
                <w:lang w:val="fr-FR"/>
              </w:rPr>
              <w:t>:</w:t>
            </w:r>
            <w:r w:rsidRPr="00975FDA">
              <w:rPr>
                <w:rFonts w:asciiTheme="minorBidi" w:hAnsiTheme="minorBidi" w:cstheme="minorBidi"/>
                <w:b/>
                <w:color w:val="000000" w:themeColor="text1"/>
                <w:spacing w:val="-1"/>
                <w:szCs w:val="24"/>
                <w:lang w:val="fr-FR"/>
              </w:rPr>
              <w:t xml:space="preserve"> </w:t>
            </w:r>
            <w:r w:rsidRPr="00975FDA">
              <w:rPr>
                <w:rFonts w:asciiTheme="minorBidi" w:hAnsiTheme="minorBidi" w:cstheme="minorBidi"/>
                <w:color w:val="000000" w:themeColor="text1"/>
                <w:szCs w:val="24"/>
                <w:lang w:val="fr-FR"/>
              </w:rPr>
              <w:t>Contenant</w:t>
            </w:r>
            <w:r w:rsidRPr="00975FDA">
              <w:rPr>
                <w:rFonts w:asciiTheme="minorBidi" w:hAnsiTheme="minorBidi" w:cstheme="minorBidi"/>
                <w:color w:val="000000" w:themeColor="text1"/>
                <w:spacing w:val="-3"/>
                <w:szCs w:val="24"/>
                <w:lang w:val="fr-FR"/>
              </w:rPr>
              <w:t xml:space="preserve"> </w:t>
            </w:r>
            <w:r w:rsidRPr="00975FDA">
              <w:rPr>
                <w:rFonts w:asciiTheme="minorBidi" w:hAnsiTheme="minorBidi" w:cstheme="minorBidi"/>
                <w:color w:val="000000" w:themeColor="text1"/>
                <w:szCs w:val="24"/>
                <w:lang w:val="fr-FR"/>
              </w:rPr>
              <w:t>les</w:t>
            </w:r>
            <w:r w:rsidRPr="00975FDA">
              <w:rPr>
                <w:rFonts w:asciiTheme="minorBidi" w:hAnsiTheme="minorBidi" w:cstheme="minorBidi"/>
                <w:color w:val="000000" w:themeColor="text1"/>
                <w:spacing w:val="-2"/>
                <w:szCs w:val="24"/>
                <w:lang w:val="fr-FR"/>
              </w:rPr>
              <w:t xml:space="preserve"> </w:t>
            </w:r>
            <w:r w:rsidRPr="00975FDA">
              <w:rPr>
                <w:rFonts w:asciiTheme="minorBidi" w:hAnsiTheme="minorBidi" w:cstheme="minorBidi"/>
                <w:color w:val="000000" w:themeColor="text1"/>
                <w:szCs w:val="24"/>
                <w:lang w:val="fr-FR"/>
              </w:rPr>
              <w:t>éléments</w:t>
            </w:r>
            <w:r w:rsidRPr="00975FDA">
              <w:rPr>
                <w:rFonts w:asciiTheme="minorBidi" w:hAnsiTheme="minorBidi" w:cstheme="minorBidi"/>
                <w:color w:val="000000" w:themeColor="text1"/>
                <w:spacing w:val="-7"/>
                <w:szCs w:val="24"/>
                <w:lang w:val="fr-FR"/>
              </w:rPr>
              <w:t xml:space="preserve"> </w:t>
            </w:r>
            <w:r w:rsidRPr="00975FDA">
              <w:rPr>
                <w:rFonts w:asciiTheme="minorBidi" w:hAnsiTheme="minorBidi" w:cstheme="minorBidi"/>
                <w:color w:val="000000" w:themeColor="text1"/>
                <w:szCs w:val="24"/>
                <w:lang w:val="fr-FR"/>
              </w:rPr>
              <w:t>précisés</w:t>
            </w:r>
            <w:r w:rsidRPr="00975FDA">
              <w:rPr>
                <w:rFonts w:asciiTheme="minorBidi" w:hAnsiTheme="minorBidi" w:cstheme="minorBidi"/>
                <w:color w:val="000000" w:themeColor="text1"/>
                <w:spacing w:val="-6"/>
                <w:szCs w:val="24"/>
                <w:lang w:val="fr-FR"/>
              </w:rPr>
              <w:t xml:space="preserve"> </w:t>
            </w:r>
            <w:r w:rsidRPr="00975FDA">
              <w:rPr>
                <w:rFonts w:asciiTheme="minorBidi" w:hAnsiTheme="minorBidi" w:cstheme="minorBidi"/>
                <w:color w:val="000000" w:themeColor="text1"/>
                <w:szCs w:val="24"/>
                <w:lang w:val="fr-FR"/>
              </w:rPr>
              <w:t>dans</w:t>
            </w:r>
            <w:r w:rsidRPr="00975FDA">
              <w:rPr>
                <w:rFonts w:asciiTheme="minorBidi" w:hAnsiTheme="minorBidi" w:cstheme="minorBidi"/>
                <w:color w:val="000000" w:themeColor="text1"/>
                <w:spacing w:val="-6"/>
                <w:szCs w:val="24"/>
                <w:lang w:val="fr-FR"/>
              </w:rPr>
              <w:t xml:space="preserve"> </w:t>
            </w:r>
            <w:r w:rsidRPr="00975FDA">
              <w:rPr>
                <w:rFonts w:asciiTheme="minorBidi" w:hAnsiTheme="minorBidi" w:cstheme="minorBidi"/>
                <w:color w:val="000000" w:themeColor="text1"/>
                <w:szCs w:val="24"/>
                <w:lang w:val="fr-FR"/>
              </w:rPr>
              <w:t>l’article 16 (alinéa 16.1) des présents termes de référence</w:t>
            </w:r>
            <w:r w:rsidRPr="00975FDA">
              <w:rPr>
                <w:rFonts w:asciiTheme="minorBidi" w:hAnsiTheme="minorBidi" w:cstheme="minorBidi"/>
                <w:color w:val="000000" w:themeColor="text1"/>
                <w:spacing w:val="2"/>
                <w:szCs w:val="24"/>
                <w:lang w:val="fr-FR"/>
              </w:rPr>
              <w:t xml:space="preserve"> </w:t>
            </w:r>
            <w:r w:rsidRPr="00975FDA">
              <w:rPr>
                <w:rFonts w:asciiTheme="minorBidi" w:hAnsiTheme="minorBidi" w:cstheme="minorBidi"/>
                <w:color w:val="000000" w:themeColor="text1"/>
                <w:szCs w:val="24"/>
                <w:lang w:val="fr-FR"/>
              </w:rPr>
              <w:t>;</w:t>
            </w:r>
          </w:p>
          <w:p w:rsidR="00975FDA" w:rsidRPr="00975FDA" w:rsidRDefault="00975FDA" w:rsidP="00975FDA">
            <w:pPr>
              <w:widowControl w:val="0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spacing w:after="240"/>
              <w:ind w:left="567" w:hanging="283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0000" w:themeColor="text1"/>
                <w:szCs w:val="24"/>
                <w:u w:val="single"/>
                <w:lang w:val="fr-FR"/>
              </w:rPr>
            </w:pPr>
            <w:r w:rsidRPr="00975FDA">
              <w:rPr>
                <w:rFonts w:asciiTheme="minorBidi" w:hAnsiTheme="minorBidi" w:cstheme="minorBidi"/>
                <w:b/>
                <w:color w:val="000000" w:themeColor="text1"/>
                <w:szCs w:val="24"/>
                <w:lang w:val="fr-FR"/>
              </w:rPr>
              <w:t xml:space="preserve">Offre financière </w:t>
            </w:r>
            <w:r w:rsidRPr="00975FDA">
              <w:rPr>
                <w:rFonts w:asciiTheme="minorBidi" w:hAnsiTheme="minorBidi" w:cstheme="minorBidi"/>
                <w:color w:val="000000" w:themeColor="text1"/>
                <w:szCs w:val="24"/>
                <w:lang w:val="fr-FR"/>
              </w:rPr>
              <w:t>: Estimation du coût tel que précisé dans</w:t>
            </w:r>
            <w:r w:rsidRPr="00975FDA">
              <w:rPr>
                <w:rFonts w:asciiTheme="minorBidi" w:hAnsiTheme="minorBidi" w:cstheme="minorBidi"/>
                <w:color w:val="000000" w:themeColor="text1"/>
                <w:spacing w:val="-6"/>
                <w:szCs w:val="24"/>
                <w:lang w:val="fr-FR"/>
              </w:rPr>
              <w:t xml:space="preserve"> </w:t>
            </w:r>
            <w:r w:rsidRPr="00975FDA">
              <w:rPr>
                <w:rFonts w:asciiTheme="minorBidi" w:hAnsiTheme="minorBidi" w:cstheme="minorBidi"/>
                <w:color w:val="000000" w:themeColor="text1"/>
                <w:szCs w:val="24"/>
                <w:lang w:val="fr-FR"/>
              </w:rPr>
              <w:t>l’article 16 (alinéa 16.2) des présents termes de référence.</w:t>
            </w:r>
          </w:p>
          <w:p w:rsidR="00CA10A6" w:rsidRPr="001D7C6C" w:rsidRDefault="00CA10A6" w:rsidP="0014264A">
            <w:pPr>
              <w:ind w:left="141" w:right="43"/>
              <w:jc w:val="both"/>
              <w:rPr>
                <w:rStyle w:val="Lienhypertexte"/>
                <w:bCs/>
                <w:spacing w:val="-3"/>
                <w:lang w:val="fr-FR"/>
              </w:rPr>
            </w:pPr>
            <w:r w:rsidRPr="004A2C08">
              <w:rPr>
                <w:rFonts w:asciiTheme="minorBidi" w:hAnsiTheme="minorBidi" w:cstheme="minorBidi"/>
                <w:noProof/>
                <w:lang w:eastAsia="en-US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hidden="0" allowOverlap="1" wp14:anchorId="24CE0D33" wp14:editId="0FDD144E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675738</wp:posOffset>
                      </wp:positionV>
                      <wp:extent cx="6189345" cy="782320"/>
                      <wp:effectExtent l="0" t="0" r="1905" b="0"/>
                      <wp:wrapTopAndBottom distT="0" distB="0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89345" cy="782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F1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41C39" w:rsidRPr="00975FDA" w:rsidRDefault="00141C39" w:rsidP="00141C39">
                                  <w:pPr>
                                    <w:ind w:right="108"/>
                                    <w:jc w:val="center"/>
                                    <w:textDirection w:val="btLr"/>
                                    <w:rPr>
                                      <w:rFonts w:asciiTheme="minorBidi" w:hAnsiTheme="minorBidi" w:cstheme="minorBidi"/>
                                      <w:b/>
                                      <w:color w:val="000000"/>
                                      <w:lang w:val="fr-FR"/>
                                    </w:rPr>
                                  </w:pPr>
                                  <w:r w:rsidRPr="00975FDA">
                                    <w:rPr>
                                      <w:rFonts w:asciiTheme="minorBidi" w:hAnsiTheme="minorBidi" w:cstheme="minorBidi"/>
                                      <w:b/>
                                      <w:color w:val="000000"/>
                                      <w:lang w:val="fr-FR"/>
                                    </w:rPr>
                                    <w:t xml:space="preserve">Coordination Nationale du </w:t>
                                  </w:r>
                                </w:p>
                                <w:p w:rsidR="00141C39" w:rsidRPr="00975FDA" w:rsidRDefault="00141C39" w:rsidP="00141C39">
                                  <w:pPr>
                                    <w:ind w:right="108"/>
                                    <w:jc w:val="center"/>
                                    <w:textDirection w:val="btLr"/>
                                    <w:rPr>
                                      <w:rFonts w:asciiTheme="minorBidi" w:hAnsiTheme="minorBidi" w:cstheme="minorBidi"/>
                                      <w:b/>
                                      <w:color w:val="000000"/>
                                      <w:lang w:val="fr-FR"/>
                                    </w:rPr>
                                  </w:pPr>
                                  <w:r w:rsidRPr="00975FDA">
                                    <w:rPr>
                                      <w:rFonts w:asciiTheme="minorBidi" w:hAnsiTheme="minorBidi" w:cstheme="minorBidi"/>
                                      <w:b/>
                                      <w:color w:val="000000"/>
                                      <w:lang w:val="fr-FR"/>
                                    </w:rPr>
                                    <w:t xml:space="preserve">Projet de Renforcement Opérationnel du 4C Maroc </w:t>
                                  </w:r>
                                </w:p>
                                <w:p w:rsidR="00141C39" w:rsidRPr="00975FDA" w:rsidRDefault="00141C39" w:rsidP="00141C39">
                                  <w:pPr>
                                    <w:ind w:right="108"/>
                                    <w:jc w:val="center"/>
                                    <w:textDirection w:val="btLr"/>
                                    <w:rPr>
                                      <w:rFonts w:asciiTheme="minorBidi" w:hAnsiTheme="minorBidi" w:cstheme="minorBidi"/>
                                      <w:lang w:val="fr-FR"/>
                                    </w:rPr>
                                  </w:pPr>
                                  <w:r w:rsidRPr="00975FDA">
                                    <w:rPr>
                                      <w:rFonts w:asciiTheme="minorBidi" w:hAnsiTheme="minorBidi" w:cstheme="minorBidi"/>
                                      <w:b/>
                                      <w:color w:val="000000"/>
                                      <w:lang w:val="fr-FR"/>
                                    </w:rPr>
                                    <w:t>Centre de Compétences Changement Climatique</w:t>
                                  </w:r>
                                </w:p>
                                <w:p w:rsidR="00141C39" w:rsidRPr="00975FDA" w:rsidRDefault="00141C39" w:rsidP="00141C39">
                                  <w:pPr>
                                    <w:ind w:right="108"/>
                                    <w:jc w:val="center"/>
                                    <w:textDirection w:val="btLr"/>
                                    <w:rPr>
                                      <w:rFonts w:asciiTheme="minorBidi" w:hAnsiTheme="minorBidi" w:cstheme="minorBidi"/>
                                      <w:lang w:val="fr-FR"/>
                                    </w:rPr>
                                  </w:pPr>
                                  <w:r w:rsidRPr="00975FDA">
                                    <w:rPr>
                                      <w:rFonts w:asciiTheme="minorBidi" w:hAnsiTheme="minorBidi" w:cstheme="minorBidi"/>
                                      <w:b/>
                                      <w:color w:val="000000"/>
                                      <w:lang w:val="fr-FR"/>
                                    </w:rPr>
                                    <w:t>Bureau 104, 9 Avenue Al Araar, Secteur 16, Hay Ryad, Rabat, Maroc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E0D33" id="Rectangle 10" o:spid="_x0000_s1026" style="position:absolute;left:0;text-align:left;margin-left:21.1pt;margin-top:53.2pt;width:487.35pt;height:61.6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" fillcolor="#f1f1f1" stroked="f">
                      <v:textbox inset="0,0,0,0">
                        <w:txbxContent>
                          <w:p w:rsidR="00141C39" w:rsidRPr="00975FDA" w:rsidRDefault="00141C39" w:rsidP="00141C39">
                            <w:pPr>
                              <w:ind w:right="108"/>
                              <w:jc w:val="center"/>
                              <w:textDirection w:val="btLr"/>
                              <w:rPr>
                                <w:rFonts w:asciiTheme="minorBidi" w:hAnsiTheme="minorBidi" w:cstheme="minorBidi"/>
                                <w:b/>
                                <w:color w:val="000000"/>
                                <w:lang w:val="fr-FR"/>
                              </w:rPr>
                            </w:pPr>
                            <w:r w:rsidRPr="00975FDA">
                              <w:rPr>
                                <w:rFonts w:asciiTheme="minorBidi" w:hAnsiTheme="minorBidi" w:cstheme="minorBidi"/>
                                <w:b/>
                                <w:color w:val="000000"/>
                                <w:lang w:val="fr-FR"/>
                              </w:rPr>
                              <w:t xml:space="preserve">Coordination Nationale du </w:t>
                            </w:r>
                          </w:p>
                          <w:p w:rsidR="00141C39" w:rsidRPr="00975FDA" w:rsidRDefault="00141C39" w:rsidP="00141C39">
                            <w:pPr>
                              <w:ind w:right="108"/>
                              <w:jc w:val="center"/>
                              <w:textDirection w:val="btLr"/>
                              <w:rPr>
                                <w:rFonts w:asciiTheme="minorBidi" w:hAnsiTheme="minorBidi" w:cstheme="minorBidi"/>
                                <w:b/>
                                <w:color w:val="000000"/>
                                <w:lang w:val="fr-FR"/>
                              </w:rPr>
                            </w:pPr>
                            <w:r w:rsidRPr="00975FDA">
                              <w:rPr>
                                <w:rFonts w:asciiTheme="minorBidi" w:hAnsiTheme="minorBidi" w:cstheme="minorBidi"/>
                                <w:b/>
                                <w:color w:val="000000"/>
                                <w:lang w:val="fr-FR"/>
                              </w:rPr>
                              <w:t>Projet d</w:t>
                            </w:r>
                            <w:bookmarkStart w:id="3" w:name="_GoBack"/>
                            <w:bookmarkEnd w:id="3"/>
                            <w:r w:rsidRPr="00975FDA">
                              <w:rPr>
                                <w:rFonts w:asciiTheme="minorBidi" w:hAnsiTheme="minorBidi" w:cstheme="minorBidi"/>
                                <w:b/>
                                <w:color w:val="000000"/>
                                <w:lang w:val="fr-FR"/>
                              </w:rPr>
                              <w:t xml:space="preserve">e Renforcement Opérationnel du 4C Maroc </w:t>
                            </w:r>
                          </w:p>
                          <w:p w:rsidR="00141C39" w:rsidRPr="00975FDA" w:rsidRDefault="00141C39" w:rsidP="00141C39">
                            <w:pPr>
                              <w:ind w:right="108"/>
                              <w:jc w:val="center"/>
                              <w:textDirection w:val="btLr"/>
                              <w:rPr>
                                <w:rFonts w:asciiTheme="minorBidi" w:hAnsiTheme="minorBidi" w:cstheme="minorBidi"/>
                                <w:lang w:val="fr-FR"/>
                              </w:rPr>
                            </w:pPr>
                            <w:r w:rsidRPr="00975FDA">
                              <w:rPr>
                                <w:rFonts w:asciiTheme="minorBidi" w:hAnsiTheme="minorBidi" w:cstheme="minorBidi"/>
                                <w:b/>
                                <w:color w:val="000000"/>
                                <w:lang w:val="fr-FR"/>
                              </w:rPr>
                              <w:t>Centre de Compétences Changement Climatique</w:t>
                            </w:r>
                          </w:p>
                          <w:p w:rsidR="00141C39" w:rsidRPr="00975FDA" w:rsidRDefault="00141C39" w:rsidP="00141C39">
                            <w:pPr>
                              <w:ind w:right="108"/>
                              <w:jc w:val="center"/>
                              <w:textDirection w:val="btLr"/>
                              <w:rPr>
                                <w:rFonts w:asciiTheme="minorBidi" w:hAnsiTheme="minorBidi" w:cstheme="minorBidi"/>
                                <w:lang w:val="fr-FR"/>
                              </w:rPr>
                            </w:pPr>
                            <w:r w:rsidRPr="00975FDA">
                              <w:rPr>
                                <w:rFonts w:asciiTheme="minorBidi" w:hAnsiTheme="minorBidi" w:cstheme="minorBidi"/>
                                <w:b/>
                                <w:color w:val="000000"/>
                                <w:lang w:val="fr-FR"/>
                              </w:rPr>
                              <w:t>Bureau 104, 9 Avenue Al Araar, Secteur 16, Hay Ryad, Rabat, Maroc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975FDA" w:rsidRPr="00975FDA">
              <w:rPr>
                <w:rFonts w:asciiTheme="minorBidi" w:hAnsiTheme="minorBidi" w:cstheme="minorBidi"/>
                <w:szCs w:val="24"/>
                <w:lang w:val="fr-FR"/>
              </w:rPr>
              <w:t xml:space="preserve">Les offres seront envoyées uniquement par courrier électronique à l’adresse suivante au plus tard le </w:t>
            </w:r>
            <w:r w:rsidR="0014264A" w:rsidRPr="0014264A">
              <w:rPr>
                <w:rFonts w:asciiTheme="minorBidi" w:hAnsiTheme="minorBidi" w:cstheme="minorBidi"/>
                <w:b/>
                <w:bCs/>
                <w:lang w:val="fr-FR"/>
              </w:rPr>
              <w:t>20 octobre 2022 avant 1</w:t>
            </w:r>
            <w:bookmarkStart w:id="2" w:name="_GoBack"/>
            <w:bookmarkEnd w:id="2"/>
            <w:r w:rsidR="0014264A" w:rsidRPr="0014264A">
              <w:rPr>
                <w:rFonts w:asciiTheme="minorBidi" w:hAnsiTheme="minorBidi" w:cstheme="minorBidi"/>
                <w:b/>
                <w:bCs/>
                <w:lang w:val="fr-FR"/>
              </w:rPr>
              <w:t>6h00</w:t>
            </w:r>
            <w:r w:rsidR="00975FDA" w:rsidRPr="00975FDA">
              <w:rPr>
                <w:rFonts w:asciiTheme="minorBidi" w:hAnsiTheme="minorBidi" w:cstheme="minorBidi"/>
                <w:szCs w:val="24"/>
                <w:lang w:val="fr-FR"/>
              </w:rPr>
              <w:t xml:space="preserve"> (heure locale Maroc) à l’adresse suivante : </w:t>
            </w:r>
            <w:hyperlink r:id="rId8" w:history="1">
              <w:r w:rsidRPr="001D7C6C">
                <w:rPr>
                  <w:rStyle w:val="Lienhypertexte"/>
                  <w:rFonts w:asciiTheme="minorBidi" w:hAnsiTheme="minorBidi" w:cstheme="minorBidi"/>
                  <w:b/>
                  <w:spacing w:val="-3"/>
                  <w:sz w:val="23"/>
                  <w:szCs w:val="23"/>
                  <w:lang w:val="fr-FR"/>
                </w:rPr>
                <w:t>ro4c.maroc@gmail.com</w:t>
              </w:r>
            </w:hyperlink>
            <w:r w:rsidRPr="001D7C6C">
              <w:rPr>
                <w:rStyle w:val="Lienhypertexte"/>
                <w:b/>
                <w:spacing w:val="-3"/>
                <w:lang w:val="fr-FR"/>
              </w:rPr>
              <w:t>.</w:t>
            </w:r>
          </w:p>
          <w:p w:rsidR="00CA10A6" w:rsidRPr="009F6929" w:rsidRDefault="00CA10A6" w:rsidP="00CA1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7"/>
              </w:tabs>
              <w:autoSpaceDE w:val="0"/>
              <w:autoSpaceDN w:val="0"/>
              <w:jc w:val="both"/>
              <w:rPr>
                <w:rFonts w:asciiTheme="minorBidi" w:hAnsiTheme="minorBidi" w:cstheme="minorBidi"/>
                <w:sz w:val="23"/>
                <w:szCs w:val="23"/>
                <w:lang w:val="fr-FR"/>
              </w:rPr>
            </w:pPr>
          </w:p>
          <w:bookmarkEnd w:id="1"/>
          <w:p w:rsidR="00675CB9" w:rsidRPr="00253E67" w:rsidRDefault="00EA65FD" w:rsidP="005D4EE7">
            <w:pPr>
              <w:spacing w:after="240"/>
              <w:ind w:left="283" w:right="43"/>
              <w:jc w:val="both"/>
              <w:rPr>
                <w:rFonts w:asciiTheme="minorBidi" w:hAnsiTheme="minorBidi" w:cstheme="minorBidi"/>
                <w:b/>
                <w:spacing w:val="-10"/>
                <w:szCs w:val="24"/>
                <w:lang w:val="fr-FR"/>
              </w:rPr>
            </w:pPr>
            <w:r w:rsidRPr="004A2C08">
              <w:rPr>
                <w:rFonts w:asciiTheme="minorBidi" w:hAnsiTheme="minorBidi" w:cstheme="minorBidi"/>
                <w:szCs w:val="24"/>
                <w:lang w:val="fr-FR"/>
              </w:rPr>
              <w:t>La</w:t>
            </w:r>
            <w:r w:rsidRPr="004A2C08">
              <w:rPr>
                <w:rFonts w:asciiTheme="minorBidi" w:hAnsiTheme="minorBidi" w:cstheme="minorBidi"/>
                <w:spacing w:val="-3"/>
                <w:szCs w:val="24"/>
                <w:lang w:val="fr-FR"/>
              </w:rPr>
              <w:t xml:space="preserve"> </w:t>
            </w:r>
            <w:r w:rsidRPr="004A2C08">
              <w:rPr>
                <w:rFonts w:asciiTheme="minorBidi" w:hAnsiTheme="minorBidi" w:cstheme="minorBidi"/>
                <w:szCs w:val="24"/>
                <w:lang w:val="fr-FR"/>
              </w:rPr>
              <w:t>description</w:t>
            </w:r>
            <w:r w:rsidRPr="004A2C08">
              <w:rPr>
                <w:rFonts w:asciiTheme="minorBidi" w:hAnsiTheme="minorBidi" w:cstheme="minorBidi"/>
                <w:spacing w:val="-3"/>
                <w:szCs w:val="24"/>
                <w:lang w:val="fr-FR"/>
              </w:rPr>
              <w:t xml:space="preserve"> détaillée de l’appel à consultation est disponible sur les sites du PNUD &amp; TANMIA  aux adresses : </w:t>
            </w:r>
            <w:hyperlink r:id="rId9" w:history="1">
              <w:r w:rsidRPr="00CA10A6">
                <w:rPr>
                  <w:rStyle w:val="Lienhypertexte"/>
                  <w:rFonts w:asciiTheme="minorBidi" w:hAnsiTheme="minorBidi" w:cstheme="minorBidi"/>
                  <w:b/>
                  <w:spacing w:val="-3"/>
                  <w:szCs w:val="24"/>
                  <w:lang w:val="fr-FR"/>
                </w:rPr>
                <w:t>www.pnud.org.ma</w:t>
              </w:r>
            </w:hyperlink>
            <w:r w:rsidRPr="004A2C08">
              <w:rPr>
                <w:rFonts w:asciiTheme="minorBidi" w:hAnsiTheme="minorBidi" w:cstheme="minorBidi"/>
                <w:b/>
                <w:spacing w:val="-3"/>
                <w:szCs w:val="24"/>
                <w:lang w:val="fr-FR"/>
              </w:rPr>
              <w:t xml:space="preserve">, </w:t>
            </w:r>
            <w:hyperlink r:id="rId10" w:history="1">
              <w:r w:rsidRPr="00CA10A6">
                <w:rPr>
                  <w:rStyle w:val="Lienhypertexte"/>
                  <w:rFonts w:asciiTheme="minorBidi" w:hAnsiTheme="minorBidi" w:cstheme="minorBidi"/>
                  <w:b/>
                  <w:spacing w:val="-3"/>
                  <w:szCs w:val="24"/>
                  <w:lang w:val="fr-FR"/>
                </w:rPr>
                <w:t>www.tanmia.ma</w:t>
              </w:r>
            </w:hyperlink>
          </w:p>
        </w:tc>
      </w:tr>
    </w:tbl>
    <w:p w:rsidR="00B7768A" w:rsidRPr="004240DE" w:rsidRDefault="00B7768A" w:rsidP="00B6021C">
      <w:pPr>
        <w:jc w:val="both"/>
        <w:rPr>
          <w:szCs w:val="24"/>
          <w:lang w:val="fr-FR"/>
        </w:rPr>
      </w:pPr>
    </w:p>
    <w:sectPr w:rsidR="00B7768A" w:rsidRPr="004240DE" w:rsidSect="00B6021C">
      <w:endnotePr>
        <w:numFmt w:val="decimal"/>
      </w:endnotePr>
      <w:pgSz w:w="11907" w:h="16840"/>
      <w:pgMar w:top="0" w:right="794" w:bottom="0" w:left="851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D29" w:rsidRDefault="00933D29">
      <w:pPr>
        <w:spacing w:line="20" w:lineRule="exact"/>
      </w:pPr>
    </w:p>
  </w:endnote>
  <w:endnote w:type="continuationSeparator" w:id="0">
    <w:p w:rsidR="00933D29" w:rsidRDefault="00933D29">
      <w:r>
        <w:t xml:space="preserve"> </w:t>
      </w:r>
    </w:p>
  </w:endnote>
  <w:endnote w:type="continuationNotice" w:id="1">
    <w:p w:rsidR="00933D29" w:rsidRDefault="00933D2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D29" w:rsidRDefault="00933D29">
      <w:r>
        <w:separator/>
      </w:r>
    </w:p>
  </w:footnote>
  <w:footnote w:type="continuationSeparator" w:id="0">
    <w:p w:rsidR="00933D29" w:rsidRDefault="00933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45pt;height:12.45pt" o:bullet="t">
        <v:imagedata r:id="rId1" o:title="mso5919"/>
      </v:shape>
    </w:pict>
  </w:numPicBullet>
  <w:abstractNum w:abstractNumId="0" w15:restartNumberingAfterBreak="0">
    <w:nsid w:val="07894C49"/>
    <w:multiLevelType w:val="hybridMultilevel"/>
    <w:tmpl w:val="B3C06782"/>
    <w:lvl w:ilvl="0" w:tplc="4ACE247A">
      <w:start w:val="1"/>
      <w:numFmt w:val="upperRoman"/>
      <w:lvlText w:val="%1."/>
      <w:lvlJc w:val="left"/>
      <w:pPr>
        <w:ind w:left="291" w:hanging="291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fr-FR" w:eastAsia="fr-FR" w:bidi="fr-FR"/>
      </w:rPr>
    </w:lvl>
    <w:lvl w:ilvl="1" w:tplc="E0746DAC">
      <w:numFmt w:val="bullet"/>
      <w:lvlText w:val=""/>
      <w:lvlJc w:val="left"/>
      <w:pPr>
        <w:ind w:left="925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D72C3220">
      <w:numFmt w:val="bullet"/>
      <w:lvlText w:val="•"/>
      <w:lvlJc w:val="left"/>
      <w:pPr>
        <w:ind w:left="1593" w:hanging="360"/>
      </w:pPr>
      <w:rPr>
        <w:rFonts w:hint="default"/>
        <w:lang w:val="fr-FR" w:eastAsia="fr-FR" w:bidi="fr-FR"/>
      </w:rPr>
    </w:lvl>
    <w:lvl w:ilvl="3" w:tplc="779ACDFA">
      <w:numFmt w:val="bullet"/>
      <w:lvlText w:val="•"/>
      <w:lvlJc w:val="left"/>
      <w:pPr>
        <w:ind w:left="2638" w:hanging="360"/>
      </w:pPr>
      <w:rPr>
        <w:rFonts w:hint="default"/>
        <w:lang w:val="fr-FR" w:eastAsia="fr-FR" w:bidi="fr-FR"/>
      </w:rPr>
    </w:lvl>
    <w:lvl w:ilvl="4" w:tplc="A11AD5F4">
      <w:numFmt w:val="bullet"/>
      <w:lvlText w:val="•"/>
      <w:lvlJc w:val="left"/>
      <w:pPr>
        <w:ind w:left="3684" w:hanging="360"/>
      </w:pPr>
      <w:rPr>
        <w:rFonts w:hint="default"/>
        <w:lang w:val="fr-FR" w:eastAsia="fr-FR" w:bidi="fr-FR"/>
      </w:rPr>
    </w:lvl>
    <w:lvl w:ilvl="5" w:tplc="AB2C49C2">
      <w:numFmt w:val="bullet"/>
      <w:lvlText w:val="•"/>
      <w:lvlJc w:val="left"/>
      <w:pPr>
        <w:ind w:left="4730" w:hanging="360"/>
      </w:pPr>
      <w:rPr>
        <w:rFonts w:hint="default"/>
        <w:lang w:val="fr-FR" w:eastAsia="fr-FR" w:bidi="fr-FR"/>
      </w:rPr>
    </w:lvl>
    <w:lvl w:ilvl="6" w:tplc="22AC7880">
      <w:numFmt w:val="bullet"/>
      <w:lvlText w:val="•"/>
      <w:lvlJc w:val="left"/>
      <w:pPr>
        <w:ind w:left="5776" w:hanging="360"/>
      </w:pPr>
      <w:rPr>
        <w:rFonts w:hint="default"/>
        <w:lang w:val="fr-FR" w:eastAsia="fr-FR" w:bidi="fr-FR"/>
      </w:rPr>
    </w:lvl>
    <w:lvl w:ilvl="7" w:tplc="6A9A0CB0">
      <w:numFmt w:val="bullet"/>
      <w:lvlText w:val="•"/>
      <w:lvlJc w:val="left"/>
      <w:pPr>
        <w:ind w:left="6822" w:hanging="360"/>
      </w:pPr>
      <w:rPr>
        <w:rFonts w:hint="default"/>
        <w:lang w:val="fr-FR" w:eastAsia="fr-FR" w:bidi="fr-FR"/>
      </w:rPr>
    </w:lvl>
    <w:lvl w:ilvl="8" w:tplc="4042A456">
      <w:numFmt w:val="bullet"/>
      <w:lvlText w:val="•"/>
      <w:lvlJc w:val="left"/>
      <w:pPr>
        <w:ind w:left="7867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10942BD0"/>
    <w:multiLevelType w:val="hybridMultilevel"/>
    <w:tmpl w:val="CB7A9E60"/>
    <w:lvl w:ilvl="0" w:tplc="535AFF38">
      <w:start w:val="1"/>
      <w:numFmt w:val="decimal"/>
      <w:lvlText w:val="%1."/>
      <w:lvlJc w:val="center"/>
      <w:pPr>
        <w:ind w:left="720" w:hanging="360"/>
      </w:pPr>
      <w:rPr>
        <w:rFonts w:ascii="Calibri" w:eastAsia="Times New Roman" w:hAnsi="Calibri" w:cs="Calibr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44CA"/>
    <w:multiLevelType w:val="multilevel"/>
    <w:tmpl w:val="54A241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28B1"/>
    <w:multiLevelType w:val="hybridMultilevel"/>
    <w:tmpl w:val="A3B0217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pacing w:val="-8"/>
        <w:w w:val="100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34E8C"/>
    <w:multiLevelType w:val="hybridMultilevel"/>
    <w:tmpl w:val="1DB8A110"/>
    <w:lvl w:ilvl="0" w:tplc="04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3555F6B"/>
    <w:multiLevelType w:val="hybridMultilevel"/>
    <w:tmpl w:val="C980D52E"/>
    <w:lvl w:ilvl="0" w:tplc="E838664A">
      <w:start w:val="1"/>
      <w:numFmt w:val="decimal"/>
      <w:lvlText w:val="%1."/>
      <w:lvlJc w:val="left"/>
      <w:pPr>
        <w:ind w:left="876" w:hanging="360"/>
      </w:pPr>
      <w:rPr>
        <w:rFonts w:ascii="Calibri" w:eastAsia="Calibri" w:hAnsi="Calibri" w:cs="Calibri"/>
        <w:b/>
        <w:bCs/>
        <w:spacing w:val="-5"/>
        <w:w w:val="100"/>
        <w:sz w:val="24"/>
        <w:szCs w:val="24"/>
        <w:lang w:val="fr-FR" w:eastAsia="fr-FR" w:bidi="fr-FR"/>
      </w:rPr>
    </w:lvl>
    <w:lvl w:ilvl="1" w:tplc="42F66100">
      <w:numFmt w:val="bullet"/>
      <w:lvlText w:val="•"/>
      <w:lvlJc w:val="left"/>
      <w:pPr>
        <w:ind w:left="1770" w:hanging="360"/>
      </w:pPr>
      <w:rPr>
        <w:rFonts w:hint="default"/>
        <w:lang w:val="fr-FR" w:eastAsia="fr-FR" w:bidi="fr-FR"/>
      </w:rPr>
    </w:lvl>
    <w:lvl w:ilvl="2" w:tplc="AB30C0C8">
      <w:numFmt w:val="bullet"/>
      <w:lvlText w:val="•"/>
      <w:lvlJc w:val="left"/>
      <w:pPr>
        <w:ind w:left="2661" w:hanging="360"/>
      </w:pPr>
      <w:rPr>
        <w:rFonts w:hint="default"/>
        <w:lang w:val="fr-FR" w:eastAsia="fr-FR" w:bidi="fr-FR"/>
      </w:rPr>
    </w:lvl>
    <w:lvl w:ilvl="3" w:tplc="28DA907C">
      <w:numFmt w:val="bullet"/>
      <w:lvlText w:val="•"/>
      <w:lvlJc w:val="left"/>
      <w:pPr>
        <w:ind w:left="3551" w:hanging="360"/>
      </w:pPr>
      <w:rPr>
        <w:rFonts w:hint="default"/>
        <w:lang w:val="fr-FR" w:eastAsia="fr-FR" w:bidi="fr-FR"/>
      </w:rPr>
    </w:lvl>
    <w:lvl w:ilvl="4" w:tplc="831AFA06">
      <w:numFmt w:val="bullet"/>
      <w:lvlText w:val="•"/>
      <w:lvlJc w:val="left"/>
      <w:pPr>
        <w:ind w:left="4442" w:hanging="360"/>
      </w:pPr>
      <w:rPr>
        <w:rFonts w:hint="default"/>
        <w:lang w:val="fr-FR" w:eastAsia="fr-FR" w:bidi="fr-FR"/>
      </w:rPr>
    </w:lvl>
    <w:lvl w:ilvl="5" w:tplc="774E8CC8">
      <w:numFmt w:val="bullet"/>
      <w:lvlText w:val="•"/>
      <w:lvlJc w:val="left"/>
      <w:pPr>
        <w:ind w:left="5333" w:hanging="360"/>
      </w:pPr>
      <w:rPr>
        <w:rFonts w:hint="default"/>
        <w:lang w:val="fr-FR" w:eastAsia="fr-FR" w:bidi="fr-FR"/>
      </w:rPr>
    </w:lvl>
    <w:lvl w:ilvl="6" w:tplc="3828D2E4">
      <w:numFmt w:val="bullet"/>
      <w:lvlText w:val="•"/>
      <w:lvlJc w:val="left"/>
      <w:pPr>
        <w:ind w:left="6223" w:hanging="360"/>
      </w:pPr>
      <w:rPr>
        <w:rFonts w:hint="default"/>
        <w:lang w:val="fr-FR" w:eastAsia="fr-FR" w:bidi="fr-FR"/>
      </w:rPr>
    </w:lvl>
    <w:lvl w:ilvl="7" w:tplc="1638C46E">
      <w:numFmt w:val="bullet"/>
      <w:lvlText w:val="•"/>
      <w:lvlJc w:val="left"/>
      <w:pPr>
        <w:ind w:left="7114" w:hanging="360"/>
      </w:pPr>
      <w:rPr>
        <w:rFonts w:hint="default"/>
        <w:lang w:val="fr-FR" w:eastAsia="fr-FR" w:bidi="fr-FR"/>
      </w:rPr>
    </w:lvl>
    <w:lvl w:ilvl="8" w:tplc="51D25B74">
      <w:numFmt w:val="bullet"/>
      <w:lvlText w:val="•"/>
      <w:lvlJc w:val="left"/>
      <w:pPr>
        <w:ind w:left="8005" w:hanging="360"/>
      </w:pPr>
      <w:rPr>
        <w:rFonts w:hint="default"/>
        <w:lang w:val="fr-FR" w:eastAsia="fr-FR" w:bidi="fr-FR"/>
      </w:rPr>
    </w:lvl>
  </w:abstractNum>
  <w:abstractNum w:abstractNumId="6" w15:restartNumberingAfterBreak="0">
    <w:nsid w:val="18F23F02"/>
    <w:multiLevelType w:val="multilevel"/>
    <w:tmpl w:val="F75AFC7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04196"/>
    <w:multiLevelType w:val="multilevel"/>
    <w:tmpl w:val="8E722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300F0"/>
    <w:multiLevelType w:val="hybridMultilevel"/>
    <w:tmpl w:val="4ADE9BA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D31C795C">
      <w:start w:val="1"/>
      <w:numFmt w:val="decimal"/>
      <w:lvlText w:val="%2."/>
      <w:lvlJc w:val="center"/>
      <w:pPr>
        <w:ind w:left="1440" w:hanging="360"/>
      </w:pPr>
      <w:rPr>
        <w:rFonts w:ascii="Calibri" w:eastAsia="Times New Roman" w:hAnsi="Calibri" w:cs="Calibri" w:hint="default"/>
        <w:spacing w:val="-8"/>
        <w:w w:val="100"/>
        <w:sz w:val="24"/>
        <w:szCs w:val="24"/>
      </w:rPr>
    </w:lvl>
    <w:lvl w:ilvl="2" w:tplc="5B3A3F06">
      <w:start w:val="1"/>
      <w:numFmt w:val="lowerLetter"/>
      <w:lvlText w:val="%3)"/>
      <w:lvlJc w:val="center"/>
      <w:pPr>
        <w:ind w:left="2160" w:hanging="360"/>
      </w:pPr>
      <w:rPr>
        <w:rFonts w:hint="default"/>
        <w:spacing w:val="-8"/>
        <w:w w:val="100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35DBD"/>
    <w:multiLevelType w:val="hybridMultilevel"/>
    <w:tmpl w:val="EF7ABFD4"/>
    <w:lvl w:ilvl="0" w:tplc="04090007">
      <w:start w:val="1"/>
      <w:numFmt w:val="bullet"/>
      <w:lvlText w:val=""/>
      <w:lvlPicBulletId w:val="0"/>
      <w:lvlJc w:val="left"/>
      <w:pPr>
        <w:ind w:left="6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10" w15:restartNumberingAfterBreak="0">
    <w:nsid w:val="2D857E04"/>
    <w:multiLevelType w:val="hybridMultilevel"/>
    <w:tmpl w:val="D570A2AA"/>
    <w:lvl w:ilvl="0" w:tplc="42F66100">
      <w:numFmt w:val="bullet"/>
      <w:lvlText w:val="•"/>
      <w:lvlJc w:val="left"/>
      <w:pPr>
        <w:ind w:left="939" w:hanging="360"/>
      </w:pPr>
      <w:rPr>
        <w:rFonts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1" w15:restartNumberingAfterBreak="0">
    <w:nsid w:val="2FC72BB6"/>
    <w:multiLevelType w:val="hybridMultilevel"/>
    <w:tmpl w:val="547EBFE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5B3A3F06">
      <w:start w:val="1"/>
      <w:numFmt w:val="lowerLetter"/>
      <w:lvlText w:val="%2)"/>
      <w:lvlJc w:val="center"/>
      <w:pPr>
        <w:ind w:left="1440" w:hanging="360"/>
      </w:pPr>
      <w:rPr>
        <w:rFonts w:hint="default"/>
        <w:spacing w:val="-8"/>
        <w:w w:val="10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B7051"/>
    <w:multiLevelType w:val="hybridMultilevel"/>
    <w:tmpl w:val="8A26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C2EF6"/>
    <w:multiLevelType w:val="hybridMultilevel"/>
    <w:tmpl w:val="A844D1C8"/>
    <w:lvl w:ilvl="0" w:tplc="61185BDC">
      <w:numFmt w:val="bullet"/>
      <w:lvlText w:val="-"/>
      <w:lvlJc w:val="left"/>
      <w:pPr>
        <w:tabs>
          <w:tab w:val="num" w:pos="1715"/>
        </w:tabs>
        <w:ind w:left="1715" w:hanging="360"/>
      </w:pPr>
      <w:rPr>
        <w:rFonts w:asciiTheme="minorBidi" w:eastAsiaTheme="minorHAnsi" w:hAnsiTheme="minorBidi" w:cstheme="minorBidi" w:hint="default"/>
      </w:rPr>
    </w:lvl>
    <w:lvl w:ilvl="1" w:tplc="040C0003">
      <w:start w:val="1"/>
      <w:numFmt w:val="bullet"/>
      <w:lvlText w:val="o"/>
      <w:lvlJc w:val="left"/>
      <w:pPr>
        <w:tabs>
          <w:tab w:val="num" w:pos="2555"/>
        </w:tabs>
        <w:ind w:left="25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75"/>
        </w:tabs>
        <w:ind w:left="32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95"/>
        </w:tabs>
        <w:ind w:left="39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15"/>
        </w:tabs>
        <w:ind w:left="47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35"/>
        </w:tabs>
        <w:ind w:left="54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55"/>
        </w:tabs>
        <w:ind w:left="61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75"/>
        </w:tabs>
        <w:ind w:left="68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95"/>
        </w:tabs>
        <w:ind w:left="7595" w:hanging="360"/>
      </w:pPr>
      <w:rPr>
        <w:rFonts w:ascii="Wingdings" w:hAnsi="Wingdings" w:hint="default"/>
      </w:rPr>
    </w:lvl>
  </w:abstractNum>
  <w:abstractNum w:abstractNumId="14" w15:restartNumberingAfterBreak="0">
    <w:nsid w:val="444A1F8C"/>
    <w:multiLevelType w:val="hybridMultilevel"/>
    <w:tmpl w:val="122EEC0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D31C795C">
      <w:start w:val="1"/>
      <w:numFmt w:val="decimal"/>
      <w:lvlText w:val="%2."/>
      <w:lvlJc w:val="center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944C6"/>
    <w:multiLevelType w:val="hybridMultilevel"/>
    <w:tmpl w:val="3D3C9C7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D31C795C">
      <w:start w:val="1"/>
      <w:numFmt w:val="decimal"/>
      <w:lvlText w:val="%2."/>
      <w:lvlJc w:val="center"/>
      <w:pPr>
        <w:ind w:left="1440" w:hanging="360"/>
      </w:pPr>
      <w:rPr>
        <w:rFonts w:ascii="Calibri" w:eastAsia="Times New Roman" w:hAnsi="Calibri" w:cs="Calibri" w:hint="default"/>
        <w:spacing w:val="-8"/>
        <w:w w:val="100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236C6"/>
    <w:multiLevelType w:val="hybridMultilevel"/>
    <w:tmpl w:val="04B6258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A33BD"/>
    <w:multiLevelType w:val="hybridMultilevel"/>
    <w:tmpl w:val="C988E0E2"/>
    <w:lvl w:ilvl="0" w:tplc="1BACEEE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313C2"/>
    <w:multiLevelType w:val="hybridMultilevel"/>
    <w:tmpl w:val="3FD2D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67949"/>
    <w:multiLevelType w:val="multilevel"/>
    <w:tmpl w:val="964A3D56"/>
    <w:lvl w:ilvl="0">
      <w:start w:val="1"/>
      <w:numFmt w:val="decimal"/>
      <w:lvlText w:val="%1."/>
      <w:lvlJc w:val="left"/>
      <w:pPr>
        <w:ind w:left="876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770" w:hanging="360"/>
      </w:pPr>
    </w:lvl>
    <w:lvl w:ilvl="2">
      <w:start w:val="1"/>
      <w:numFmt w:val="bullet"/>
      <w:lvlText w:val="•"/>
      <w:lvlJc w:val="left"/>
      <w:pPr>
        <w:ind w:left="2661" w:hanging="360"/>
      </w:pPr>
    </w:lvl>
    <w:lvl w:ilvl="3">
      <w:start w:val="1"/>
      <w:numFmt w:val="bullet"/>
      <w:lvlText w:val="•"/>
      <w:lvlJc w:val="left"/>
      <w:pPr>
        <w:ind w:left="3551" w:hanging="360"/>
      </w:pPr>
    </w:lvl>
    <w:lvl w:ilvl="4">
      <w:start w:val="1"/>
      <w:numFmt w:val="bullet"/>
      <w:lvlText w:val="•"/>
      <w:lvlJc w:val="left"/>
      <w:pPr>
        <w:ind w:left="4442" w:hanging="360"/>
      </w:pPr>
    </w:lvl>
    <w:lvl w:ilvl="5">
      <w:start w:val="1"/>
      <w:numFmt w:val="bullet"/>
      <w:lvlText w:val="•"/>
      <w:lvlJc w:val="left"/>
      <w:pPr>
        <w:ind w:left="5333" w:hanging="360"/>
      </w:pPr>
    </w:lvl>
    <w:lvl w:ilvl="6">
      <w:start w:val="1"/>
      <w:numFmt w:val="bullet"/>
      <w:lvlText w:val="•"/>
      <w:lvlJc w:val="left"/>
      <w:pPr>
        <w:ind w:left="6223" w:hanging="360"/>
      </w:pPr>
    </w:lvl>
    <w:lvl w:ilvl="7">
      <w:start w:val="1"/>
      <w:numFmt w:val="bullet"/>
      <w:lvlText w:val="•"/>
      <w:lvlJc w:val="left"/>
      <w:pPr>
        <w:ind w:left="7114" w:hanging="360"/>
      </w:pPr>
    </w:lvl>
    <w:lvl w:ilvl="8">
      <w:start w:val="1"/>
      <w:numFmt w:val="bullet"/>
      <w:lvlText w:val="•"/>
      <w:lvlJc w:val="left"/>
      <w:pPr>
        <w:ind w:left="8005" w:hanging="360"/>
      </w:pPr>
    </w:lvl>
  </w:abstractNum>
  <w:abstractNum w:abstractNumId="20" w15:restartNumberingAfterBreak="0">
    <w:nsid w:val="6A190C17"/>
    <w:multiLevelType w:val="hybridMultilevel"/>
    <w:tmpl w:val="E864C3E8"/>
    <w:lvl w:ilvl="0" w:tplc="D31C795C">
      <w:start w:val="1"/>
      <w:numFmt w:val="decimal"/>
      <w:lvlText w:val="%1."/>
      <w:lvlJc w:val="center"/>
      <w:pPr>
        <w:ind w:left="720" w:hanging="360"/>
      </w:pPr>
      <w:rPr>
        <w:rFonts w:ascii="Calibri" w:eastAsia="Times New Roman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63129"/>
    <w:multiLevelType w:val="hybridMultilevel"/>
    <w:tmpl w:val="5B90F8D8"/>
    <w:lvl w:ilvl="0" w:tplc="70A4E2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"/>
  </w:num>
  <w:num w:numId="5">
    <w:abstractNumId w:val="21"/>
  </w:num>
  <w:num w:numId="6">
    <w:abstractNumId w:val="12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16"/>
  </w:num>
  <w:num w:numId="12">
    <w:abstractNumId w:val="14"/>
  </w:num>
  <w:num w:numId="13">
    <w:abstractNumId w:val="17"/>
  </w:num>
  <w:num w:numId="14">
    <w:abstractNumId w:val="20"/>
  </w:num>
  <w:num w:numId="15">
    <w:abstractNumId w:val="15"/>
  </w:num>
  <w:num w:numId="16">
    <w:abstractNumId w:val="11"/>
  </w:num>
  <w:num w:numId="17">
    <w:abstractNumId w:val="18"/>
  </w:num>
  <w:num w:numId="18">
    <w:abstractNumId w:val="8"/>
  </w:num>
  <w:num w:numId="19">
    <w:abstractNumId w:val="19"/>
  </w:num>
  <w:num w:numId="20">
    <w:abstractNumId w:val="3"/>
  </w:num>
  <w:num w:numId="21">
    <w:abstractNumId w:val="10"/>
  </w:num>
  <w:num w:numId="2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6A"/>
    <w:rsid w:val="000033A4"/>
    <w:rsid w:val="00005089"/>
    <w:rsid w:val="0001159A"/>
    <w:rsid w:val="0002522F"/>
    <w:rsid w:val="00030D15"/>
    <w:rsid w:val="00045838"/>
    <w:rsid w:val="000475ED"/>
    <w:rsid w:val="00052B51"/>
    <w:rsid w:val="00057E4D"/>
    <w:rsid w:val="00062C77"/>
    <w:rsid w:val="00076DE5"/>
    <w:rsid w:val="00077500"/>
    <w:rsid w:val="00094925"/>
    <w:rsid w:val="0009675F"/>
    <w:rsid w:val="000B41C5"/>
    <w:rsid w:val="000B6F67"/>
    <w:rsid w:val="000E7ACC"/>
    <w:rsid w:val="00113C74"/>
    <w:rsid w:val="00127364"/>
    <w:rsid w:val="00130F28"/>
    <w:rsid w:val="001347BA"/>
    <w:rsid w:val="00141C39"/>
    <w:rsid w:val="0014264A"/>
    <w:rsid w:val="001829CF"/>
    <w:rsid w:val="001918BD"/>
    <w:rsid w:val="001921E7"/>
    <w:rsid w:val="001A35D8"/>
    <w:rsid w:val="00205C91"/>
    <w:rsid w:val="00244358"/>
    <w:rsid w:val="00246EE1"/>
    <w:rsid w:val="00250ED8"/>
    <w:rsid w:val="00253E67"/>
    <w:rsid w:val="002666E6"/>
    <w:rsid w:val="002C4ABC"/>
    <w:rsid w:val="002D1831"/>
    <w:rsid w:val="002F1DE5"/>
    <w:rsid w:val="003017EF"/>
    <w:rsid w:val="00302563"/>
    <w:rsid w:val="003255CF"/>
    <w:rsid w:val="00355B7E"/>
    <w:rsid w:val="00371950"/>
    <w:rsid w:val="0038169C"/>
    <w:rsid w:val="00383A65"/>
    <w:rsid w:val="003D498A"/>
    <w:rsid w:val="00401695"/>
    <w:rsid w:val="00423F70"/>
    <w:rsid w:val="004240DE"/>
    <w:rsid w:val="00433259"/>
    <w:rsid w:val="00441142"/>
    <w:rsid w:val="00455099"/>
    <w:rsid w:val="00462316"/>
    <w:rsid w:val="00466B55"/>
    <w:rsid w:val="00466C30"/>
    <w:rsid w:val="00483712"/>
    <w:rsid w:val="00494012"/>
    <w:rsid w:val="004A2C08"/>
    <w:rsid w:val="004A3DAC"/>
    <w:rsid w:val="004A6725"/>
    <w:rsid w:val="004B10B5"/>
    <w:rsid w:val="004C60DA"/>
    <w:rsid w:val="004C7884"/>
    <w:rsid w:val="004D4E82"/>
    <w:rsid w:val="004D757A"/>
    <w:rsid w:val="00534AB8"/>
    <w:rsid w:val="00534D97"/>
    <w:rsid w:val="005415B8"/>
    <w:rsid w:val="00547CBE"/>
    <w:rsid w:val="00553E02"/>
    <w:rsid w:val="0059329D"/>
    <w:rsid w:val="005D0A99"/>
    <w:rsid w:val="005D4EE7"/>
    <w:rsid w:val="005D73E2"/>
    <w:rsid w:val="005E1814"/>
    <w:rsid w:val="0060065D"/>
    <w:rsid w:val="006122D9"/>
    <w:rsid w:val="006336EB"/>
    <w:rsid w:val="00641086"/>
    <w:rsid w:val="006565A2"/>
    <w:rsid w:val="00664E20"/>
    <w:rsid w:val="00665C0C"/>
    <w:rsid w:val="00675CB9"/>
    <w:rsid w:val="00680993"/>
    <w:rsid w:val="006858FE"/>
    <w:rsid w:val="006A3E48"/>
    <w:rsid w:val="006A7B5F"/>
    <w:rsid w:val="006D5C6A"/>
    <w:rsid w:val="006E47B9"/>
    <w:rsid w:val="00701E24"/>
    <w:rsid w:val="0070435C"/>
    <w:rsid w:val="00732D5A"/>
    <w:rsid w:val="00754BE7"/>
    <w:rsid w:val="007570FF"/>
    <w:rsid w:val="00762FC4"/>
    <w:rsid w:val="00790DD4"/>
    <w:rsid w:val="007960E3"/>
    <w:rsid w:val="007A5DE1"/>
    <w:rsid w:val="007B597A"/>
    <w:rsid w:val="007D3E9A"/>
    <w:rsid w:val="007D5D57"/>
    <w:rsid w:val="007F4E8D"/>
    <w:rsid w:val="008024BD"/>
    <w:rsid w:val="008272F8"/>
    <w:rsid w:val="00836FAC"/>
    <w:rsid w:val="008564E6"/>
    <w:rsid w:val="008736B8"/>
    <w:rsid w:val="00873BD1"/>
    <w:rsid w:val="008915CC"/>
    <w:rsid w:val="008A5B27"/>
    <w:rsid w:val="008A62AC"/>
    <w:rsid w:val="008B4224"/>
    <w:rsid w:val="008D0E7A"/>
    <w:rsid w:val="008D40B4"/>
    <w:rsid w:val="008E52B6"/>
    <w:rsid w:val="008F1E76"/>
    <w:rsid w:val="0090669F"/>
    <w:rsid w:val="00907397"/>
    <w:rsid w:val="0091369D"/>
    <w:rsid w:val="00922958"/>
    <w:rsid w:val="00927F76"/>
    <w:rsid w:val="00933D29"/>
    <w:rsid w:val="0094145F"/>
    <w:rsid w:val="009718C2"/>
    <w:rsid w:val="00975505"/>
    <w:rsid w:val="00975FDA"/>
    <w:rsid w:val="00997A95"/>
    <w:rsid w:val="009A1FE5"/>
    <w:rsid w:val="009B03A9"/>
    <w:rsid w:val="009C67AD"/>
    <w:rsid w:val="009C6AA7"/>
    <w:rsid w:val="009F13E4"/>
    <w:rsid w:val="00A17982"/>
    <w:rsid w:val="00A23776"/>
    <w:rsid w:val="00A4017E"/>
    <w:rsid w:val="00A57858"/>
    <w:rsid w:val="00A945A8"/>
    <w:rsid w:val="00A9468D"/>
    <w:rsid w:val="00AA3B25"/>
    <w:rsid w:val="00AB58DE"/>
    <w:rsid w:val="00AC26B3"/>
    <w:rsid w:val="00AE1002"/>
    <w:rsid w:val="00AF25E3"/>
    <w:rsid w:val="00AF5A09"/>
    <w:rsid w:val="00B02BF2"/>
    <w:rsid w:val="00B10826"/>
    <w:rsid w:val="00B17101"/>
    <w:rsid w:val="00B6021C"/>
    <w:rsid w:val="00B6375A"/>
    <w:rsid w:val="00B72979"/>
    <w:rsid w:val="00B7768A"/>
    <w:rsid w:val="00B97ECF"/>
    <w:rsid w:val="00BA152D"/>
    <w:rsid w:val="00BA7031"/>
    <w:rsid w:val="00BB562E"/>
    <w:rsid w:val="00BC7472"/>
    <w:rsid w:val="00BC74B0"/>
    <w:rsid w:val="00BD3C31"/>
    <w:rsid w:val="00BE2ECE"/>
    <w:rsid w:val="00BE2F44"/>
    <w:rsid w:val="00BF0448"/>
    <w:rsid w:val="00C030A4"/>
    <w:rsid w:val="00C32F84"/>
    <w:rsid w:val="00C47B91"/>
    <w:rsid w:val="00C50311"/>
    <w:rsid w:val="00C5273E"/>
    <w:rsid w:val="00C57575"/>
    <w:rsid w:val="00C61032"/>
    <w:rsid w:val="00C65D7B"/>
    <w:rsid w:val="00C75328"/>
    <w:rsid w:val="00CA10A6"/>
    <w:rsid w:val="00CC2F17"/>
    <w:rsid w:val="00CD2F06"/>
    <w:rsid w:val="00CE063A"/>
    <w:rsid w:val="00D209AA"/>
    <w:rsid w:val="00D2194C"/>
    <w:rsid w:val="00D23BFD"/>
    <w:rsid w:val="00D24F8E"/>
    <w:rsid w:val="00D36740"/>
    <w:rsid w:val="00D374D7"/>
    <w:rsid w:val="00D5496F"/>
    <w:rsid w:val="00D57CBF"/>
    <w:rsid w:val="00D61C5B"/>
    <w:rsid w:val="00D754F9"/>
    <w:rsid w:val="00D760D5"/>
    <w:rsid w:val="00D825B7"/>
    <w:rsid w:val="00D91528"/>
    <w:rsid w:val="00DA48E2"/>
    <w:rsid w:val="00DB4B96"/>
    <w:rsid w:val="00DF2B50"/>
    <w:rsid w:val="00DF7783"/>
    <w:rsid w:val="00E00168"/>
    <w:rsid w:val="00E0638D"/>
    <w:rsid w:val="00E60038"/>
    <w:rsid w:val="00E745C2"/>
    <w:rsid w:val="00E75D79"/>
    <w:rsid w:val="00E80C0E"/>
    <w:rsid w:val="00EA5442"/>
    <w:rsid w:val="00EA65FD"/>
    <w:rsid w:val="00EF2AD5"/>
    <w:rsid w:val="00F0060D"/>
    <w:rsid w:val="00F201CF"/>
    <w:rsid w:val="00F901D1"/>
    <w:rsid w:val="00FC55FF"/>
    <w:rsid w:val="00FD3A75"/>
    <w:rsid w:val="00FD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241EB5-1CBD-4073-B857-FFBBBDE9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b/>
      <w:spacing w:val="-3"/>
      <w:u w:val="single"/>
      <w:lang w:val="fr-FR"/>
    </w:rPr>
  </w:style>
  <w:style w:type="paragraph" w:styleId="Titre2">
    <w:name w:val="heading 2"/>
    <w:basedOn w:val="Normal"/>
    <w:next w:val="Normal"/>
    <w:link w:val="Titre2Car"/>
    <w:unhideWhenUsed/>
    <w:qFormat/>
    <w:rsid w:val="008D40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TM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M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M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M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M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M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M7">
    <w:name w:val="toc 7"/>
    <w:basedOn w:val="Normal"/>
    <w:next w:val="Normal"/>
    <w:semiHidden/>
    <w:pPr>
      <w:suppressAutoHyphens/>
      <w:ind w:left="720" w:hanging="720"/>
    </w:pPr>
  </w:style>
  <w:style w:type="paragraph" w:styleId="TM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M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Lgende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Lienhypertexte">
    <w:name w:val="Hyperlink"/>
    <w:uiPriority w:val="99"/>
    <w:rsid w:val="004A3DAC"/>
    <w:rPr>
      <w:color w:val="0000FF"/>
      <w:u w:val="single"/>
    </w:rPr>
  </w:style>
  <w:style w:type="paragraph" w:styleId="Textedebulles">
    <w:name w:val="Balloon Text"/>
    <w:basedOn w:val="Normal"/>
    <w:semiHidden/>
    <w:rsid w:val="00AF5A0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25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D61C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61C5B"/>
    <w:pPr>
      <w:tabs>
        <w:tab w:val="center" w:pos="4536"/>
        <w:tab w:val="right" w:pos="9072"/>
      </w:tabs>
    </w:pPr>
  </w:style>
  <w:style w:type="paragraph" w:styleId="Paragraphedeliste">
    <w:name w:val="List Paragraph"/>
    <w:aliases w:val="Paragraphe de liste num,Paragraphe de liste 1,List Paragraph (numbered (a)),Listes,WB Para,titre 3,References,Liste couleur - Accent 111,Bullets,List Paragraph nowy,Numbered List Paragraph,Normal bullet 2,Bullet 2,List Paragraph1,p,P"/>
    <w:basedOn w:val="Normal"/>
    <w:link w:val="ParagraphedelisteCar"/>
    <w:uiPriority w:val="34"/>
    <w:qFormat/>
    <w:rsid w:val="00907397"/>
    <w:pPr>
      <w:widowControl w:val="0"/>
      <w:autoSpaceDE w:val="0"/>
      <w:autoSpaceDN w:val="0"/>
      <w:ind w:left="936" w:hanging="361"/>
    </w:pPr>
    <w:rPr>
      <w:rFonts w:ascii="Calibri" w:eastAsia="Calibri" w:hAnsi="Calibri" w:cs="Calibri"/>
      <w:sz w:val="22"/>
      <w:szCs w:val="22"/>
      <w:lang w:val="fr-FR" w:bidi="fr-FR"/>
    </w:rPr>
  </w:style>
  <w:style w:type="paragraph" w:customStyle="1" w:styleId="TableParagraph">
    <w:name w:val="Table Paragraph"/>
    <w:basedOn w:val="Normal"/>
    <w:uiPriority w:val="1"/>
    <w:qFormat/>
    <w:rsid w:val="0090739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fr-FR" w:bidi="fr-FR"/>
    </w:rPr>
  </w:style>
  <w:style w:type="character" w:customStyle="1" w:styleId="ParagraphedelisteCar">
    <w:name w:val="Paragraphe de liste Car"/>
    <w:aliases w:val="Paragraphe de liste num Car,Paragraphe de liste 1 Car,List Paragraph (numbered (a)) Car,Listes Car,WB Para Car,titre 3 Car,References Car,Liste couleur - Accent 111 Car,Bullets Car,List Paragraph nowy Car,Normal bullet 2 Car"/>
    <w:link w:val="Paragraphedeliste"/>
    <w:uiPriority w:val="34"/>
    <w:qFormat/>
    <w:rsid w:val="00907397"/>
    <w:rPr>
      <w:rFonts w:ascii="Calibri" w:eastAsia="Calibri" w:hAnsi="Calibri" w:cs="Calibri"/>
      <w:sz w:val="22"/>
      <w:szCs w:val="22"/>
      <w:lang w:val="fr-FR"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AF25E3"/>
    <w:pPr>
      <w:widowControl w:val="0"/>
      <w:autoSpaceDE w:val="0"/>
      <w:autoSpaceDN w:val="0"/>
    </w:pPr>
    <w:rPr>
      <w:rFonts w:ascii="Calibri" w:eastAsia="Calibri" w:hAnsi="Calibri" w:cs="Calibri"/>
      <w:szCs w:val="24"/>
      <w:lang w:val="fr-FR" w:bidi="fr-FR"/>
    </w:rPr>
  </w:style>
  <w:style w:type="character" w:customStyle="1" w:styleId="CorpsdetexteCar">
    <w:name w:val="Corps de texte Car"/>
    <w:link w:val="Corpsdetexte"/>
    <w:uiPriority w:val="1"/>
    <w:rsid w:val="00AF25E3"/>
    <w:rPr>
      <w:rFonts w:ascii="Calibri" w:eastAsia="Calibri" w:hAnsi="Calibri" w:cs="Calibri"/>
      <w:sz w:val="24"/>
      <w:szCs w:val="24"/>
      <w:lang w:val="fr-FR" w:eastAsia="fr-FR" w:bidi="fr-FR"/>
    </w:rPr>
  </w:style>
  <w:style w:type="paragraph" w:customStyle="1" w:styleId="Textebrut1">
    <w:name w:val="Texte brut1"/>
    <w:basedOn w:val="Normal"/>
    <w:rsid w:val="006336EB"/>
    <w:pPr>
      <w:suppressAutoHyphens/>
    </w:pPr>
    <w:rPr>
      <w:rFonts w:ascii="Courier New" w:hAnsi="Courier New" w:cs="Courier New"/>
      <w:sz w:val="20"/>
      <w:lang w:eastAsia="zh-CN"/>
    </w:rPr>
  </w:style>
  <w:style w:type="paragraph" w:customStyle="1" w:styleId="Listecouleur-Accent11">
    <w:name w:val="Liste couleur - Accent 11"/>
    <w:basedOn w:val="Normal"/>
    <w:rsid w:val="006336EB"/>
    <w:pPr>
      <w:suppressAutoHyphens/>
      <w:ind w:left="720"/>
      <w:contextualSpacing/>
    </w:pPr>
    <w:rPr>
      <w:rFonts w:ascii="Times New Roman" w:hAnsi="Times New Roman"/>
      <w:szCs w:val="24"/>
      <w:lang w:val="fr-FR" w:eastAsia="zh-CN"/>
    </w:rPr>
  </w:style>
  <w:style w:type="paragraph" w:styleId="Commentaire">
    <w:name w:val="annotation text"/>
    <w:basedOn w:val="Normal"/>
    <w:link w:val="CommentaireCar"/>
    <w:uiPriority w:val="99"/>
    <w:unhideWhenUsed/>
    <w:rsid w:val="00077500"/>
    <w:rPr>
      <w:rFonts w:ascii="Times New Roman" w:hAnsi="Times New Roman"/>
      <w:sz w:val="20"/>
      <w:lang w:val="fr-FR" w:eastAsia="de-DE"/>
    </w:rPr>
  </w:style>
  <w:style w:type="character" w:customStyle="1" w:styleId="CommentaireCar">
    <w:name w:val="Commentaire Car"/>
    <w:link w:val="Commentaire"/>
    <w:uiPriority w:val="99"/>
    <w:rsid w:val="00077500"/>
    <w:rPr>
      <w:lang w:val="fr-FR" w:eastAsia="de-DE"/>
    </w:rPr>
  </w:style>
  <w:style w:type="character" w:customStyle="1" w:styleId="il">
    <w:name w:val="il"/>
    <w:rsid w:val="00077500"/>
  </w:style>
  <w:style w:type="character" w:customStyle="1" w:styleId="Titre2Car">
    <w:name w:val="Titre 2 Car"/>
    <w:basedOn w:val="Policepardfaut"/>
    <w:link w:val="Titre2"/>
    <w:rsid w:val="008D40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customStyle="1" w:styleId="BankNormal">
    <w:name w:val="BankNormal"/>
    <w:basedOn w:val="Normal"/>
    <w:rsid w:val="0059329D"/>
    <w:pPr>
      <w:spacing w:after="240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4c.maro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anmia.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nud.org.m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ANNONCE A FAIRE PARAITRE DANS LE JOURNAL</vt:lpstr>
      <vt:lpstr>	ANNONCE A FAIRE PARAITRE DANS LE JOURNAL </vt:lpstr>
    </vt:vector>
  </TitlesOfParts>
  <Company>PNUD</Company>
  <LinksUpToDate>false</LinksUpToDate>
  <CharactersWithSpaces>2184</CharactersWithSpaces>
  <SharedDoc>false</SharedDoc>
  <HLinks>
    <vt:vector size="18" baseType="variant">
      <vt:variant>
        <vt:i4>1507408</vt:i4>
      </vt:variant>
      <vt:variant>
        <vt:i4>6</vt:i4>
      </vt:variant>
      <vt:variant>
        <vt:i4>0</vt:i4>
      </vt:variant>
      <vt:variant>
        <vt:i4>5</vt:i4>
      </vt:variant>
      <vt:variant>
        <vt:lpwstr>http://www.tanmia.ma/</vt:lpwstr>
      </vt:variant>
      <vt:variant>
        <vt:lpwstr/>
      </vt:variant>
      <vt:variant>
        <vt:i4>3997759</vt:i4>
      </vt:variant>
      <vt:variant>
        <vt:i4>3</vt:i4>
      </vt:variant>
      <vt:variant>
        <vt:i4>0</vt:i4>
      </vt:variant>
      <vt:variant>
        <vt:i4>5</vt:i4>
      </vt:variant>
      <vt:variant>
        <vt:lpwstr>http://www.pnud.org.ma/</vt:lpwstr>
      </vt:variant>
      <vt:variant>
        <vt:lpwstr/>
      </vt:variant>
      <vt:variant>
        <vt:i4>65587</vt:i4>
      </vt:variant>
      <vt:variant>
        <vt:i4>0</vt:i4>
      </vt:variant>
      <vt:variant>
        <vt:i4>0</vt:i4>
      </vt:variant>
      <vt:variant>
        <vt:i4>5</vt:i4>
      </vt:variant>
      <vt:variant>
        <vt:lpwstr>mailto:ro4c.maroc@gmail.com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 A FAIRE PARAITRE DANS LE JOURNAL</dc:title>
  <dc:subject/>
  <dc:creator>Claudine Jellali</dc:creator>
  <cp:keywords/>
  <cp:lastModifiedBy>user</cp:lastModifiedBy>
  <cp:revision>3</cp:revision>
  <cp:lastPrinted>2009-08-07T14:20:00Z</cp:lastPrinted>
  <dcterms:created xsi:type="dcterms:W3CDTF">2022-10-11T13:36:00Z</dcterms:created>
  <dcterms:modified xsi:type="dcterms:W3CDTF">2022-10-11T13:38:00Z</dcterms:modified>
</cp:coreProperties>
</file>