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ED" w:rsidRDefault="008D40B4" w:rsidP="008D40B4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295898" cy="905608"/>
            <wp:effectExtent l="0" t="0" r="635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4C+PNUD nouveau Juin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859" cy="90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17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176"/>
      </w:tblGrid>
      <w:tr w:rsidR="00D57CBF" w:rsidRPr="00EF7396" w:rsidTr="009F6929">
        <w:trPr>
          <w:trHeight w:val="748"/>
          <w:jc w:val="center"/>
        </w:trPr>
        <w:tc>
          <w:tcPr>
            <w:tcW w:w="111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:rsidR="008B4224" w:rsidRPr="00EF7396" w:rsidRDefault="00EF7396" w:rsidP="00302563">
            <w:pPr>
              <w:ind w:left="567" w:right="567"/>
              <w:jc w:val="center"/>
              <w:rPr>
                <w:rFonts w:asciiTheme="minorBidi" w:hAnsiTheme="minorBidi" w:cstheme="minorBidi"/>
                <w:b/>
                <w:spacing w:val="-3"/>
                <w:szCs w:val="24"/>
                <w:lang w:val="fr-FR"/>
              </w:rPr>
            </w:pPr>
            <w:r w:rsidRPr="00EF7396">
              <w:rPr>
                <w:rFonts w:asciiTheme="minorBidi" w:hAnsiTheme="minorBidi" w:cstheme="minorBidi"/>
                <w:b/>
                <w:spacing w:val="-9"/>
                <w:szCs w:val="24"/>
                <w:lang w:val="fr-FR"/>
              </w:rPr>
              <w:t>Appel à consultation – Panorama des pratiques de décarbonation des secteurs économiques en Afrique</w:t>
            </w:r>
          </w:p>
        </w:tc>
      </w:tr>
      <w:tr w:rsidR="00D57CBF" w:rsidRPr="00EF7396" w:rsidTr="00210354">
        <w:trPr>
          <w:trHeight w:val="14176"/>
          <w:jc w:val="center"/>
        </w:trPr>
        <w:tc>
          <w:tcPr>
            <w:tcW w:w="111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EF7396" w:rsidRPr="00EF7396" w:rsidRDefault="00EF7396" w:rsidP="00EF7396">
            <w:pPr>
              <w:spacing w:line="276" w:lineRule="auto"/>
              <w:ind w:left="516"/>
              <w:jc w:val="both"/>
              <w:rPr>
                <w:rFonts w:asciiTheme="minorBidi" w:hAnsiTheme="minorBidi" w:cstheme="minorBidi"/>
                <w:sz w:val="23"/>
                <w:szCs w:val="23"/>
                <w:lang w:val="fr-FR"/>
              </w:rPr>
            </w:pPr>
          </w:p>
          <w:p w:rsidR="00D91528" w:rsidRPr="00EF7396" w:rsidRDefault="0001159A" w:rsidP="00EF7396">
            <w:pPr>
              <w:spacing w:after="240"/>
              <w:ind w:left="141" w:right="43"/>
              <w:jc w:val="both"/>
              <w:rPr>
                <w:rFonts w:asciiTheme="minorBidi" w:hAnsiTheme="minorBidi" w:cstheme="minorBidi"/>
                <w:sz w:val="23"/>
                <w:szCs w:val="23"/>
                <w:lang w:val="fr-FR"/>
              </w:rPr>
            </w:pPr>
            <w:r w:rsidRPr="00EF7396">
              <w:rPr>
                <w:rFonts w:asciiTheme="minorBidi" w:hAnsiTheme="minorBidi" w:cstheme="minorBidi"/>
                <w:sz w:val="23"/>
                <w:szCs w:val="23"/>
                <w:lang w:val="fr-FR"/>
              </w:rPr>
              <w:t xml:space="preserve">Dans le cadre du Projet </w:t>
            </w:r>
            <w:r w:rsidRPr="00EF7396">
              <w:rPr>
                <w:rFonts w:asciiTheme="minorBidi" w:hAnsiTheme="minorBidi" w:cstheme="minorBidi"/>
                <w:b/>
                <w:bCs/>
                <w:sz w:val="23"/>
                <w:szCs w:val="23"/>
                <w:lang w:val="fr-FR"/>
              </w:rPr>
              <w:t>PNUD/</w:t>
            </w:r>
            <w:r w:rsidR="00675CB9" w:rsidRPr="00EF7396">
              <w:rPr>
                <w:rFonts w:asciiTheme="minorBidi" w:hAnsiTheme="minorBidi" w:cstheme="minorBidi"/>
                <w:sz w:val="23"/>
                <w:szCs w:val="23"/>
                <w:lang w:val="fr-FR"/>
              </w:rPr>
              <w:t xml:space="preserve"> </w:t>
            </w:r>
            <w:r w:rsidR="00675CB9" w:rsidRPr="00EF7396">
              <w:rPr>
                <w:rFonts w:asciiTheme="minorBidi" w:hAnsiTheme="minorBidi" w:cstheme="minorBidi"/>
                <w:b/>
                <w:bCs/>
                <w:sz w:val="23"/>
                <w:szCs w:val="23"/>
                <w:lang w:val="fr-FR"/>
              </w:rPr>
              <w:t>Renforcement opérationnel du centre 4C</w:t>
            </w:r>
            <w:r w:rsidR="00D91528" w:rsidRPr="00EF7396">
              <w:rPr>
                <w:rFonts w:asciiTheme="minorBidi" w:hAnsiTheme="minorBidi" w:cstheme="minorBidi"/>
                <w:sz w:val="23"/>
                <w:szCs w:val="23"/>
                <w:lang w:val="fr-FR"/>
              </w:rPr>
              <w:t xml:space="preserve">, le Centre </w:t>
            </w:r>
            <w:r w:rsidR="00675CB9" w:rsidRPr="00EF7396">
              <w:rPr>
                <w:rFonts w:asciiTheme="minorBidi" w:hAnsiTheme="minorBidi" w:cstheme="minorBidi"/>
                <w:sz w:val="23"/>
                <w:szCs w:val="23"/>
                <w:lang w:val="fr-FR"/>
              </w:rPr>
              <w:t xml:space="preserve">de Compétences en </w:t>
            </w:r>
            <w:r w:rsidRPr="00EF7396">
              <w:rPr>
                <w:rFonts w:asciiTheme="minorBidi" w:hAnsiTheme="minorBidi" w:cstheme="minorBidi"/>
                <w:sz w:val="23"/>
                <w:szCs w:val="23"/>
                <w:lang w:val="fr-FR"/>
              </w:rPr>
              <w:t>Changement Climatique 4C-Maroc</w:t>
            </w:r>
            <w:r w:rsidR="00675CB9" w:rsidRPr="00EF7396">
              <w:rPr>
                <w:rFonts w:asciiTheme="minorBidi" w:hAnsiTheme="minorBidi" w:cstheme="minorBidi"/>
                <w:sz w:val="23"/>
                <w:szCs w:val="23"/>
                <w:lang w:val="fr-FR"/>
              </w:rPr>
              <w:t xml:space="preserve">, lance </w:t>
            </w:r>
            <w:r w:rsidR="00EF7396" w:rsidRPr="00EF7396">
              <w:rPr>
                <w:rFonts w:asciiTheme="minorBidi" w:hAnsiTheme="minorBidi" w:cstheme="minorBidi"/>
                <w:sz w:val="23"/>
                <w:szCs w:val="23"/>
                <w:lang w:val="fr-FR"/>
              </w:rPr>
              <w:t>Appel d’offres – Panorama des pratiques de décarbonation des secteurs économiques en Afrique</w:t>
            </w:r>
            <w:r w:rsidR="00EF7396" w:rsidRPr="00EF7396">
              <w:rPr>
                <w:rFonts w:asciiTheme="minorBidi" w:hAnsiTheme="minorBidi" w:cstheme="minorBidi"/>
                <w:sz w:val="23"/>
                <w:szCs w:val="23"/>
                <w:lang w:val="fr-FR"/>
              </w:rPr>
              <w:t xml:space="preserve"> </w:t>
            </w:r>
            <w:r w:rsidR="00076A17" w:rsidRPr="00EF7396">
              <w:rPr>
                <w:rFonts w:asciiTheme="minorBidi" w:hAnsiTheme="minorBidi" w:cstheme="minorBidi"/>
                <w:sz w:val="23"/>
                <w:szCs w:val="23"/>
                <w:lang w:val="fr-FR"/>
              </w:rPr>
              <w:t>»</w:t>
            </w:r>
            <w:r w:rsidR="001347BA" w:rsidRPr="00EF7396">
              <w:rPr>
                <w:rFonts w:asciiTheme="minorBidi" w:hAnsiTheme="minorBidi" w:cstheme="minorBidi"/>
                <w:sz w:val="23"/>
                <w:szCs w:val="23"/>
                <w:lang w:val="fr-FR"/>
              </w:rPr>
              <w:t>.</w:t>
            </w:r>
          </w:p>
          <w:p w:rsidR="00675CB9" w:rsidRPr="00EF7396" w:rsidRDefault="00675CB9" w:rsidP="00EF7396">
            <w:pPr>
              <w:pStyle w:val="Titre1"/>
              <w:keepNext w:val="0"/>
              <w:widowControl w:val="0"/>
              <w:numPr>
                <w:ilvl w:val="0"/>
                <w:numId w:val="17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sz w:val="23"/>
                <w:szCs w:val="23"/>
              </w:rPr>
            </w:pPr>
            <w:r w:rsidRPr="00EF7396">
              <w:rPr>
                <w:rFonts w:asciiTheme="minorBidi" w:hAnsiTheme="minorBidi" w:cstheme="minorBidi"/>
                <w:sz w:val="23"/>
                <w:szCs w:val="23"/>
              </w:rPr>
              <w:t>Objectifs de la</w:t>
            </w:r>
            <w:r w:rsidRPr="00EF7396">
              <w:rPr>
                <w:rFonts w:asciiTheme="minorBidi" w:hAnsiTheme="minorBidi" w:cstheme="minorBidi"/>
                <w:sz w:val="23"/>
                <w:szCs w:val="23"/>
                <w:rtl/>
                <w:lang w:bidi="ar-MA"/>
              </w:rPr>
              <w:t xml:space="preserve"> </w:t>
            </w:r>
            <w:r w:rsidRPr="00EF7396">
              <w:rPr>
                <w:rFonts w:asciiTheme="minorBidi" w:hAnsiTheme="minorBidi" w:cstheme="minorBidi"/>
                <w:sz w:val="23"/>
                <w:szCs w:val="23"/>
              </w:rPr>
              <w:t>mission</w:t>
            </w:r>
          </w:p>
          <w:p w:rsidR="00063BFE" w:rsidRPr="00EF7396" w:rsidRDefault="00EF7396" w:rsidP="00EF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41" w:right="43"/>
              <w:jc w:val="both"/>
              <w:rPr>
                <w:rFonts w:asciiTheme="minorBidi" w:hAnsiTheme="minorBidi" w:cstheme="minorBidi"/>
                <w:sz w:val="23"/>
                <w:szCs w:val="23"/>
                <w:lang w:val="fr-FR"/>
              </w:rPr>
            </w:pPr>
            <w:bookmarkStart w:id="0" w:name="_Toc100064436"/>
            <w:bookmarkStart w:id="1" w:name="_Toc100154008"/>
            <w:bookmarkStart w:id="2" w:name="_Toc100757445"/>
            <w:bookmarkStart w:id="3" w:name="_Toc100908129"/>
            <w:r w:rsidRPr="00EF7396">
              <w:rPr>
                <w:rFonts w:asciiTheme="minorBidi" w:hAnsiTheme="minorBidi" w:cstheme="minorBidi"/>
                <w:sz w:val="23"/>
                <w:szCs w:val="23"/>
                <w:lang w:val="fr-FR"/>
              </w:rPr>
              <w:t xml:space="preserve">Cet appel à consultation a pour objectif </w:t>
            </w:r>
            <w:bookmarkEnd w:id="0"/>
            <w:bookmarkEnd w:id="1"/>
            <w:bookmarkEnd w:id="2"/>
            <w:bookmarkEnd w:id="3"/>
            <w:r w:rsidRPr="00EF7396">
              <w:rPr>
                <w:rFonts w:asciiTheme="minorBidi" w:hAnsiTheme="minorBidi" w:cstheme="minorBidi"/>
                <w:sz w:val="23"/>
                <w:szCs w:val="23"/>
                <w:lang w:val="fr-FR"/>
              </w:rPr>
              <w:t>de dresser un panorama des pratiques de décarbonation des secteurs économiques au niveau du continent africain.</w:t>
            </w:r>
          </w:p>
          <w:p w:rsidR="00675CB9" w:rsidRPr="00EF7396" w:rsidRDefault="00675CB9" w:rsidP="00EF7396">
            <w:pPr>
              <w:pStyle w:val="Titre1"/>
              <w:keepNext w:val="0"/>
              <w:widowControl w:val="0"/>
              <w:numPr>
                <w:ilvl w:val="0"/>
                <w:numId w:val="17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spacing w:val="-2"/>
                <w:sz w:val="23"/>
                <w:szCs w:val="23"/>
              </w:rPr>
            </w:pPr>
            <w:r w:rsidRPr="00EF7396">
              <w:rPr>
                <w:rFonts w:asciiTheme="minorBidi" w:hAnsiTheme="minorBidi" w:cstheme="minorBidi"/>
                <w:sz w:val="23"/>
                <w:szCs w:val="23"/>
              </w:rPr>
              <w:t xml:space="preserve">Profil </w:t>
            </w:r>
            <w:r w:rsidR="0038169C" w:rsidRPr="00EF7396">
              <w:rPr>
                <w:rFonts w:asciiTheme="minorBidi" w:hAnsiTheme="minorBidi" w:cstheme="minorBidi"/>
                <w:sz w:val="23"/>
                <w:szCs w:val="23"/>
              </w:rPr>
              <w:t xml:space="preserve">de ou </w:t>
            </w:r>
            <w:r w:rsidRPr="00EF7396">
              <w:rPr>
                <w:rFonts w:asciiTheme="minorBidi" w:hAnsiTheme="minorBidi" w:cstheme="minorBidi"/>
                <w:sz w:val="23"/>
                <w:szCs w:val="23"/>
              </w:rPr>
              <w:t>de</w:t>
            </w:r>
            <w:r w:rsidRPr="00EF7396">
              <w:rPr>
                <w:rFonts w:asciiTheme="minorBidi" w:hAnsiTheme="minorBidi" w:cstheme="minorBidi"/>
                <w:spacing w:val="-2"/>
                <w:sz w:val="23"/>
                <w:szCs w:val="23"/>
              </w:rPr>
              <w:t>s expert (e)s</w:t>
            </w:r>
          </w:p>
          <w:p w:rsidR="00EF7396" w:rsidRPr="00EF7396" w:rsidRDefault="00EF7396" w:rsidP="00EF7396">
            <w:pPr>
              <w:ind w:left="141" w:right="43"/>
              <w:jc w:val="both"/>
              <w:rPr>
                <w:rFonts w:asciiTheme="minorBidi" w:hAnsiTheme="minorBidi" w:cstheme="minorBidi"/>
                <w:sz w:val="23"/>
                <w:szCs w:val="23"/>
                <w:lang w:val="fr-FR"/>
              </w:rPr>
            </w:pPr>
            <w:r w:rsidRPr="00EF7396">
              <w:rPr>
                <w:rFonts w:asciiTheme="minorBidi" w:hAnsiTheme="minorBidi" w:cstheme="minorBidi"/>
                <w:sz w:val="23"/>
                <w:szCs w:val="23"/>
                <w:lang w:val="fr-FR"/>
              </w:rPr>
              <w:t xml:space="preserve">Les profils de l’équipe sont comme suit : </w:t>
            </w:r>
          </w:p>
          <w:p w:rsidR="00EF7396" w:rsidRPr="0081182F" w:rsidRDefault="00EF7396" w:rsidP="0081182F">
            <w:pPr>
              <w:pStyle w:val="Paragraphedeliste"/>
              <w:numPr>
                <w:ilvl w:val="0"/>
                <w:numId w:val="29"/>
              </w:numPr>
              <w:shd w:val="clear" w:color="auto" w:fill="FFFFFF" w:themeFill="background1"/>
              <w:adjustRightInd w:val="0"/>
              <w:contextualSpacing/>
              <w:jc w:val="both"/>
              <w:rPr>
                <w:rFonts w:asciiTheme="minorBidi" w:hAnsiTheme="minorBidi" w:cstheme="minorBidi"/>
                <w:sz w:val="23"/>
                <w:szCs w:val="23"/>
              </w:rPr>
            </w:pPr>
            <w:r w:rsidRPr="0081182F">
              <w:rPr>
                <w:rFonts w:asciiTheme="minorBidi" w:hAnsiTheme="minorBidi" w:cstheme="minorBidi"/>
                <w:b/>
                <w:bCs/>
                <w:sz w:val="23"/>
                <w:szCs w:val="23"/>
                <w:u w:val="single"/>
              </w:rPr>
              <w:t>Consultant (e) e) Chef (fe) d’équipe</w:t>
            </w:r>
            <w:r w:rsidRPr="0081182F">
              <w:rPr>
                <w:rFonts w:asciiTheme="minorBidi" w:hAnsiTheme="minorBidi" w:cstheme="minorBidi"/>
                <w:sz w:val="23"/>
                <w:szCs w:val="23"/>
              </w:rPr>
              <w:t xml:space="preserve"> disposant de : </w:t>
            </w:r>
          </w:p>
          <w:p w:rsidR="00EF7396" w:rsidRPr="00EF7396" w:rsidRDefault="00EF7396" w:rsidP="0081182F">
            <w:pPr>
              <w:numPr>
                <w:ilvl w:val="1"/>
                <w:numId w:val="17"/>
              </w:numPr>
              <w:spacing w:after="120" w:line="276" w:lineRule="auto"/>
              <w:ind w:left="1279" w:hanging="425"/>
              <w:contextualSpacing/>
              <w:jc w:val="both"/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</w:pPr>
            <w:r w:rsidRPr="00EF7396"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  <w:t>Diplôme unive</w:t>
            </w:r>
            <w:bookmarkStart w:id="4" w:name="_GoBack"/>
            <w:bookmarkEnd w:id="4"/>
            <w:r w:rsidRPr="00EF7396"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  <w:t xml:space="preserve">rsitaire supérieur (doctorat, ingénieur/Master) dans le domaine de l’environnement, l’efficacité énergétique, du changement climatique, des procédés industriels, économie des changements climatiques, économie de l’environnement ou toute autre discipline pertinente ;  </w:t>
            </w:r>
          </w:p>
          <w:p w:rsidR="00EF7396" w:rsidRPr="00EF7396" w:rsidRDefault="00EF7396" w:rsidP="0081182F">
            <w:pPr>
              <w:numPr>
                <w:ilvl w:val="1"/>
                <w:numId w:val="17"/>
              </w:numPr>
              <w:spacing w:after="120" w:line="276" w:lineRule="auto"/>
              <w:ind w:left="1279" w:hanging="425"/>
              <w:contextualSpacing/>
              <w:jc w:val="both"/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</w:pPr>
            <w:r w:rsidRPr="00EF7396"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  <w:t>Expérience dans la réalisation d’études en lien avec le changement climatique ;</w:t>
            </w:r>
          </w:p>
          <w:p w:rsidR="00EF7396" w:rsidRPr="00EF7396" w:rsidRDefault="00EF7396" w:rsidP="0081182F">
            <w:pPr>
              <w:numPr>
                <w:ilvl w:val="1"/>
                <w:numId w:val="17"/>
              </w:numPr>
              <w:spacing w:after="120" w:line="276" w:lineRule="auto"/>
              <w:ind w:left="1279" w:hanging="425"/>
              <w:contextualSpacing/>
              <w:jc w:val="both"/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</w:pPr>
            <w:r w:rsidRPr="00EF7396"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  <w:t>Expérience dans la réalisation des prestations similaires au présent appel à consultation.</w:t>
            </w:r>
          </w:p>
          <w:p w:rsidR="00EF7396" w:rsidRPr="00EF7396" w:rsidRDefault="00EF7396" w:rsidP="0081182F">
            <w:pPr>
              <w:numPr>
                <w:ilvl w:val="1"/>
                <w:numId w:val="17"/>
              </w:numPr>
              <w:spacing w:after="120" w:line="276" w:lineRule="auto"/>
              <w:ind w:left="1279" w:hanging="425"/>
              <w:contextualSpacing/>
              <w:jc w:val="both"/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</w:pPr>
            <w:r w:rsidRPr="00EF7396"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  <w:t>Excellentes capacités d’analyse et de synthèse ;</w:t>
            </w:r>
          </w:p>
          <w:p w:rsidR="00EF7396" w:rsidRPr="00EF7396" w:rsidRDefault="00EF7396" w:rsidP="0081182F">
            <w:pPr>
              <w:numPr>
                <w:ilvl w:val="1"/>
                <w:numId w:val="17"/>
              </w:numPr>
              <w:spacing w:after="120" w:line="276" w:lineRule="auto"/>
              <w:ind w:left="1279" w:hanging="425"/>
              <w:contextualSpacing/>
              <w:jc w:val="both"/>
              <w:rPr>
                <w:rFonts w:asciiTheme="minorBidi" w:eastAsiaTheme="minorHAnsi" w:hAnsiTheme="minorBidi" w:cstheme="minorBidi"/>
                <w:sz w:val="23"/>
                <w:szCs w:val="23"/>
                <w:lang w:eastAsia="en-US"/>
              </w:rPr>
            </w:pPr>
            <w:r w:rsidRPr="0081182F"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  <w:t>Parfaitement bilingue Français/Anglais.</w:t>
            </w:r>
            <w:r w:rsidRPr="00EF7396">
              <w:rPr>
                <w:rFonts w:asciiTheme="minorBidi" w:eastAsiaTheme="minorHAnsi" w:hAnsiTheme="minorBidi" w:cstheme="minorBidi"/>
                <w:sz w:val="23"/>
                <w:szCs w:val="23"/>
                <w:lang w:eastAsia="en-US"/>
              </w:rPr>
              <w:t xml:space="preserve"> </w:t>
            </w:r>
          </w:p>
          <w:p w:rsidR="00EF7396" w:rsidRPr="00EF7396" w:rsidRDefault="00EF7396" w:rsidP="0081182F">
            <w:pPr>
              <w:pStyle w:val="Paragraphedeliste"/>
              <w:numPr>
                <w:ilvl w:val="0"/>
                <w:numId w:val="29"/>
              </w:numPr>
              <w:shd w:val="clear" w:color="auto" w:fill="FFFFFF" w:themeFill="background1"/>
              <w:adjustRightInd w:val="0"/>
              <w:spacing w:line="276" w:lineRule="auto"/>
              <w:contextualSpacing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  <w:u w:val="single"/>
              </w:rPr>
            </w:pPr>
            <w:r w:rsidRPr="00EF7396">
              <w:rPr>
                <w:rFonts w:asciiTheme="minorBidi" w:hAnsiTheme="minorBidi" w:cstheme="minorBidi"/>
                <w:b/>
                <w:bCs/>
                <w:sz w:val="23"/>
                <w:szCs w:val="23"/>
                <w:u w:val="single"/>
              </w:rPr>
              <w:t>Consultant en Gestion des Connaissances et systèmes d’information disposant de :</w:t>
            </w:r>
          </w:p>
          <w:p w:rsidR="00EF7396" w:rsidRPr="00EF7396" w:rsidRDefault="00EF7396" w:rsidP="0081182F">
            <w:pPr>
              <w:numPr>
                <w:ilvl w:val="1"/>
                <w:numId w:val="17"/>
              </w:numPr>
              <w:spacing w:after="120" w:line="276" w:lineRule="auto"/>
              <w:ind w:left="1279" w:hanging="425"/>
              <w:contextualSpacing/>
              <w:jc w:val="both"/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</w:pPr>
            <w:r w:rsidRPr="00EF7396"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  <w:t>Diplôme universitaire supérieur (doctorat, ingénieur/Master) dans le domaine de l’information, de la communication, de la gestion des connaissances, des systèmes informatiques ou toute autre discipline pertinente ;</w:t>
            </w:r>
          </w:p>
          <w:p w:rsidR="00EF7396" w:rsidRPr="00EF7396" w:rsidRDefault="00EF7396" w:rsidP="0081182F">
            <w:pPr>
              <w:numPr>
                <w:ilvl w:val="1"/>
                <w:numId w:val="17"/>
              </w:numPr>
              <w:spacing w:before="120" w:after="120" w:line="276" w:lineRule="auto"/>
              <w:ind w:left="1279" w:hanging="425"/>
              <w:contextualSpacing/>
              <w:jc w:val="both"/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</w:pPr>
            <w:r w:rsidRPr="00EF7396"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  <w:t>Expérience dans la réalisation de plateformes informationnelles et didactiques ;</w:t>
            </w:r>
          </w:p>
          <w:p w:rsidR="00EF7396" w:rsidRPr="00EF7396" w:rsidRDefault="00EF7396" w:rsidP="0081182F">
            <w:pPr>
              <w:numPr>
                <w:ilvl w:val="1"/>
                <w:numId w:val="17"/>
              </w:numPr>
              <w:spacing w:before="120" w:after="120" w:line="276" w:lineRule="auto"/>
              <w:ind w:left="1279" w:hanging="425"/>
              <w:contextualSpacing/>
              <w:jc w:val="both"/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</w:pPr>
            <w:r w:rsidRPr="00EF7396"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  <w:t>Expérience dans la réalisation de prestations similaires au présent appel à consultation ;</w:t>
            </w:r>
          </w:p>
          <w:p w:rsidR="00063BFE" w:rsidRPr="0081182F" w:rsidRDefault="00EF7396" w:rsidP="0081182F">
            <w:pPr>
              <w:numPr>
                <w:ilvl w:val="1"/>
                <w:numId w:val="17"/>
              </w:numPr>
              <w:spacing w:before="120" w:after="120" w:line="276" w:lineRule="auto"/>
              <w:ind w:left="1279" w:hanging="425"/>
              <w:contextualSpacing/>
              <w:jc w:val="both"/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</w:pPr>
            <w:r w:rsidRPr="0081182F"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  <w:t>Parfaitement bilingue Français/Anglais.</w:t>
            </w:r>
          </w:p>
          <w:p w:rsidR="0059329D" w:rsidRPr="00EF7396" w:rsidRDefault="00A17982" w:rsidP="00EF7396">
            <w:pPr>
              <w:pStyle w:val="Titre1"/>
              <w:keepNext w:val="0"/>
              <w:widowControl w:val="0"/>
              <w:numPr>
                <w:ilvl w:val="0"/>
                <w:numId w:val="17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bCs/>
                <w:sz w:val="23"/>
                <w:szCs w:val="23"/>
              </w:rPr>
            </w:pPr>
            <w:bookmarkStart w:id="5" w:name="_Hlk13959118"/>
            <w:r w:rsidRPr="00EF7396">
              <w:rPr>
                <w:rFonts w:asciiTheme="minorBidi" w:hAnsiTheme="minorBidi" w:cstheme="minorBidi"/>
                <w:bCs/>
                <w:sz w:val="23"/>
                <w:szCs w:val="23"/>
              </w:rPr>
              <w:t xml:space="preserve">Dépôt des offres </w:t>
            </w:r>
          </w:p>
          <w:p w:rsidR="00EF7396" w:rsidRPr="00EF7396" w:rsidRDefault="00EF7396" w:rsidP="0081182F">
            <w:pPr>
              <w:ind w:left="141" w:right="43"/>
              <w:jc w:val="both"/>
              <w:rPr>
                <w:rFonts w:asciiTheme="minorBidi" w:hAnsiTheme="minorBidi" w:cstheme="minorBidi"/>
                <w:sz w:val="23"/>
                <w:szCs w:val="23"/>
                <w:lang w:val="fr-FR"/>
              </w:rPr>
            </w:pPr>
            <w:r w:rsidRPr="00EF7396">
              <w:rPr>
                <w:rFonts w:asciiTheme="minorBidi" w:hAnsiTheme="minorBidi" w:cstheme="minorBidi"/>
                <w:sz w:val="23"/>
                <w:szCs w:val="23"/>
                <w:lang w:val="fr-FR"/>
              </w:rPr>
              <w:t>Le Soumissionnaire est tenu de présenter les documents suivants :</w:t>
            </w:r>
          </w:p>
          <w:p w:rsidR="00545BB6" w:rsidRPr="00EF7396" w:rsidRDefault="00545BB6" w:rsidP="0081182F">
            <w:pPr>
              <w:pStyle w:val="Titre1"/>
              <w:keepNext w:val="0"/>
              <w:widowControl w:val="0"/>
              <w:numPr>
                <w:ilvl w:val="0"/>
                <w:numId w:val="30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sz w:val="23"/>
                <w:szCs w:val="23"/>
              </w:rPr>
            </w:pPr>
            <w:r w:rsidRPr="00EF7396">
              <w:rPr>
                <w:rFonts w:asciiTheme="minorBidi" w:hAnsiTheme="minorBidi" w:cstheme="minorBidi"/>
                <w:sz w:val="23"/>
                <w:szCs w:val="23"/>
              </w:rPr>
              <w:t>Offre Technique détaillant :</w:t>
            </w:r>
          </w:p>
          <w:p w:rsidR="00EF7396" w:rsidRPr="00EF7396" w:rsidRDefault="00EF7396" w:rsidP="00210354">
            <w:pPr>
              <w:numPr>
                <w:ilvl w:val="1"/>
                <w:numId w:val="17"/>
              </w:numPr>
              <w:spacing w:after="120" w:line="276" w:lineRule="auto"/>
              <w:ind w:left="1704" w:hanging="283"/>
              <w:contextualSpacing/>
              <w:jc w:val="both"/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</w:pPr>
            <w:r w:rsidRPr="00EF7396"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  <w:t>Note méthodologique (n’excédant pas 6 pages) proposée pour la réalisation de la prestation, incluant un chronogramme/planning de mise en œuvre;</w:t>
            </w:r>
          </w:p>
          <w:p w:rsidR="00EF7396" w:rsidRPr="00EF7396" w:rsidRDefault="00EF7396" w:rsidP="00210354">
            <w:pPr>
              <w:numPr>
                <w:ilvl w:val="1"/>
                <w:numId w:val="17"/>
              </w:numPr>
              <w:spacing w:after="120" w:line="276" w:lineRule="auto"/>
              <w:ind w:left="1704" w:hanging="283"/>
              <w:contextualSpacing/>
              <w:jc w:val="both"/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</w:pPr>
            <w:r w:rsidRPr="00EF7396"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  <w:t>CV de(s) expert(s);</w:t>
            </w:r>
          </w:p>
          <w:p w:rsidR="00545BB6" w:rsidRPr="00EF7396" w:rsidRDefault="00EF7396" w:rsidP="00210354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4" w:hanging="283"/>
              <w:contextualSpacing/>
              <w:jc w:val="both"/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</w:pPr>
            <w:r w:rsidRPr="00EF7396"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  <w:t>Attestation des references.</w:t>
            </w:r>
            <w:r w:rsidR="00545BB6" w:rsidRPr="00EF7396"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  <w:t xml:space="preserve"> </w:t>
            </w:r>
          </w:p>
          <w:p w:rsidR="00545BB6" w:rsidRPr="00EF7396" w:rsidRDefault="00545BB6" w:rsidP="0081182F">
            <w:pPr>
              <w:pStyle w:val="Titre1"/>
              <w:keepNext w:val="0"/>
              <w:widowControl w:val="0"/>
              <w:numPr>
                <w:ilvl w:val="0"/>
                <w:numId w:val="30"/>
              </w:numPr>
              <w:tabs>
                <w:tab w:val="clear" w:pos="-720"/>
                <w:tab w:val="left" w:pos="567"/>
                <w:tab w:val="left" w:pos="719"/>
              </w:tabs>
              <w:suppressAutoHyphens w:val="0"/>
              <w:autoSpaceDE w:val="0"/>
              <w:autoSpaceDN w:val="0"/>
              <w:ind w:right="43"/>
              <w:jc w:val="left"/>
              <w:rPr>
                <w:rFonts w:asciiTheme="minorBidi" w:hAnsiTheme="minorBidi" w:cstheme="minorBidi"/>
                <w:sz w:val="23"/>
                <w:szCs w:val="23"/>
              </w:rPr>
            </w:pPr>
            <w:r w:rsidRPr="00EF7396">
              <w:rPr>
                <w:rFonts w:asciiTheme="minorBidi" w:hAnsiTheme="minorBidi" w:cstheme="minorBidi"/>
                <w:sz w:val="23"/>
                <w:szCs w:val="23"/>
              </w:rPr>
              <w:t>Offre Financière :</w:t>
            </w:r>
          </w:p>
          <w:p w:rsidR="0081182F" w:rsidRPr="00210354" w:rsidRDefault="0081182F" w:rsidP="00210354">
            <w:pPr>
              <w:numPr>
                <w:ilvl w:val="1"/>
                <w:numId w:val="17"/>
              </w:numPr>
              <w:spacing w:after="120" w:line="276" w:lineRule="auto"/>
              <w:ind w:left="1704" w:hanging="283"/>
              <w:contextualSpacing/>
              <w:jc w:val="both"/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</w:pPr>
            <w:r w:rsidRPr="0081182F">
              <w:rPr>
                <w:rFonts w:asciiTheme="minorBidi" w:eastAsiaTheme="minorHAnsi" w:hAnsiTheme="minorBidi" w:cstheme="minorBidi"/>
                <w:sz w:val="23"/>
                <w:szCs w:val="23"/>
                <w:lang w:val="fr-FR" w:eastAsia="en-US"/>
              </w:rPr>
              <w:t>Une offre financière selon le format du bordereau des prix, présenté dans l’article 19, dûment renseigné, daté, signé et cacheté.</w:t>
            </w:r>
          </w:p>
          <w:p w:rsidR="00975FDA" w:rsidRPr="0081182F" w:rsidRDefault="0081182F" w:rsidP="00210354">
            <w:pPr>
              <w:spacing w:before="240"/>
              <w:ind w:left="141" w:right="43"/>
              <w:jc w:val="both"/>
              <w:rPr>
                <w:rStyle w:val="Lienhypertexte"/>
                <w:rFonts w:asciiTheme="minorBidi" w:hAnsiTheme="minorBidi" w:cstheme="minorBidi"/>
                <w:bCs/>
                <w:spacing w:val="-3"/>
                <w:sz w:val="23"/>
                <w:szCs w:val="23"/>
                <w:lang w:val="fr-FR"/>
              </w:rPr>
            </w:pPr>
            <w:r w:rsidRPr="00EF7396">
              <w:rPr>
                <w:rFonts w:asciiTheme="minorBidi" w:hAnsiTheme="minorBidi" w:cstheme="minorBidi"/>
                <w:noProof/>
                <w:sz w:val="23"/>
                <w:szCs w:val="23"/>
                <w:lang w:eastAsia="en-US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hidden="0" allowOverlap="1" wp14:anchorId="24CE0D33" wp14:editId="0FDD144E">
                      <wp:simplePos x="0" y="0"/>
                      <wp:positionH relativeFrom="column">
                        <wp:posOffset>314471</wp:posOffset>
                      </wp:positionH>
                      <wp:positionV relativeFrom="paragraph">
                        <wp:posOffset>452511</wp:posOffset>
                      </wp:positionV>
                      <wp:extent cx="6189345" cy="817245"/>
                      <wp:effectExtent l="0" t="0" r="1905" b="1905"/>
                      <wp:wrapTopAndBottom distT="0" distB="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89345" cy="817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F1F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0692A" w:rsidRDefault="00A0692A" w:rsidP="00A0692A">
                                  <w:pPr>
                                    <w:ind w:right="108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</w:pPr>
                                  <w:r w:rsidRPr="00A0692A"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  <w:t xml:space="preserve">Coordination Nationale du </w:t>
                                  </w:r>
                                </w:p>
                                <w:p w:rsidR="00A0692A" w:rsidRDefault="00A0692A" w:rsidP="00A0692A">
                                  <w:pPr>
                                    <w:ind w:right="108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</w:pPr>
                                  <w:r w:rsidRPr="00A0692A"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  <w:t xml:space="preserve">Projet de Renforcement Opérationnel du 4C Maroc </w:t>
                                  </w:r>
                                </w:p>
                                <w:p w:rsidR="00A0692A" w:rsidRPr="00A0692A" w:rsidRDefault="00A0692A" w:rsidP="00A0692A">
                                  <w:pPr>
                                    <w:ind w:right="108"/>
                                    <w:jc w:val="center"/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</w:pPr>
                                  <w:r w:rsidRPr="00A0692A"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  <w:t>Centre de Compétences en Changement Climatique</w:t>
                                  </w:r>
                                </w:p>
                                <w:p w:rsidR="00A0692A" w:rsidRDefault="00A0692A" w:rsidP="00A0692A">
                                  <w:pPr>
                                    <w:ind w:right="108"/>
                                    <w:jc w:val="center"/>
                                    <w:textDirection w:val="btLr"/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</w:pPr>
                                  <w:r w:rsidRPr="00A0692A"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  <w:t>Avenue Al Araar, Villa 4, bloc A, Secteur 13, Hay Riad, Rabat, Maroc</w:t>
                                  </w:r>
                                  <w:r w:rsidRPr="00975FDA">
                                    <w:rPr>
                                      <w:rFonts w:asciiTheme="minorBidi" w:hAnsiTheme="minorBidi" w:cstheme="minorBidi"/>
                                      <w:b/>
                                      <w:color w:val="000000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A0692A" w:rsidRPr="00975FDA" w:rsidRDefault="00A0692A" w:rsidP="00A0692A">
                                  <w:pPr>
                                    <w:ind w:right="108"/>
                                    <w:jc w:val="center"/>
                                    <w:textDirection w:val="btLr"/>
                                    <w:rPr>
                                      <w:rFonts w:asciiTheme="minorBidi" w:hAnsiTheme="minorBidi" w:cstheme="minorBidi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E0D33" id="Rectangle 10" o:spid="_x0000_s1026" style="position:absolute;left:0;text-align:left;margin-left:24.75pt;margin-top:35.65pt;width:487.35pt;height:64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" fillcolor="#f1f1f1" stroked="f">
                      <v:textbox inset="0,0,0,0">
                        <w:txbxContent>
                          <w:p w:rsidR="00A0692A" w:rsidRDefault="00A0692A" w:rsidP="00A0692A">
                            <w:pPr>
                              <w:ind w:right="108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</w:pPr>
                            <w:r w:rsidRPr="00A0692A"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  <w:t xml:space="preserve">Coordination Nationale du </w:t>
                            </w:r>
                          </w:p>
                          <w:p w:rsidR="00A0692A" w:rsidRDefault="00A0692A" w:rsidP="00A0692A">
                            <w:pPr>
                              <w:ind w:right="108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</w:pPr>
                            <w:r w:rsidRPr="00A0692A"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  <w:t xml:space="preserve">Projet de Renforcement Opérationnel du 4C Maroc </w:t>
                            </w:r>
                          </w:p>
                          <w:p w:rsidR="00A0692A" w:rsidRPr="00A0692A" w:rsidRDefault="00A0692A" w:rsidP="00A0692A">
                            <w:pPr>
                              <w:ind w:right="108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</w:pPr>
                            <w:r w:rsidRPr="00A0692A"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  <w:t>Centre de Compétences en Changement Climatique</w:t>
                            </w:r>
                          </w:p>
                          <w:p w:rsidR="00A0692A" w:rsidRDefault="00A0692A" w:rsidP="00A0692A">
                            <w:pPr>
                              <w:ind w:right="108"/>
                              <w:jc w:val="center"/>
                              <w:textDirection w:val="btLr"/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</w:pPr>
                            <w:r w:rsidRPr="00A0692A"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  <w:t>Avenue Al Araar, Villa 4, bloc A, Secteur 13, Hay Riad, Rabat, Maroc</w:t>
                            </w:r>
                            <w:r w:rsidRPr="00975FDA">
                              <w:rPr>
                                <w:rFonts w:asciiTheme="minorBidi" w:hAnsiTheme="minorBidi" w:cstheme="minorBidi"/>
                                <w:b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</w:p>
                          <w:p w:rsidR="00A0692A" w:rsidRPr="00975FDA" w:rsidRDefault="00A0692A" w:rsidP="00A0692A">
                            <w:pPr>
                              <w:ind w:right="108"/>
                              <w:jc w:val="center"/>
                              <w:textDirection w:val="btLr"/>
                              <w:rPr>
                                <w:rFonts w:asciiTheme="minorBidi" w:hAnsiTheme="minorBidi" w:cstheme="minorBidi"/>
                                <w:lang w:val="fr-FR"/>
                              </w:rPr>
                            </w:pP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81182F">
              <w:rPr>
                <w:rFonts w:asciiTheme="minorBidi" w:hAnsiTheme="minorBidi" w:cstheme="minorBidi"/>
                <w:sz w:val="23"/>
                <w:szCs w:val="23"/>
                <w:lang w:val="fr-FR"/>
              </w:rPr>
              <w:t>Les offres seront envoyées par courrier électronique à l’adresse suivante</w:t>
            </w:r>
            <w:r w:rsidRPr="0081182F">
              <w:rPr>
                <w:rFonts w:ascii="Trebuchet MS" w:hAnsi="Trebuchet MS" w:cstheme="minorHAnsi"/>
                <w:sz w:val="21"/>
                <w:szCs w:val="21"/>
                <w:lang w:val="fr-FR"/>
              </w:rPr>
              <w:t xml:space="preserve"> : </w:t>
            </w:r>
            <w:hyperlink r:id="rId8" w:history="1">
              <w:r w:rsidRPr="0081182F">
                <w:rPr>
                  <w:rFonts w:asciiTheme="minorBidi" w:hAnsiTheme="minorBidi" w:cstheme="minorBidi"/>
                  <w:b/>
                  <w:bCs/>
                  <w:color w:val="0563C1" w:themeColor="hyperlink"/>
                  <w:sz w:val="23"/>
                  <w:szCs w:val="23"/>
                  <w:u w:val="single"/>
                  <w:lang w:val="fr-FR"/>
                </w:rPr>
                <w:t>ro4c.maroc@gmail.com</w:t>
              </w:r>
            </w:hyperlink>
            <w:r w:rsidRPr="0081182F">
              <w:rPr>
                <w:rFonts w:ascii="Trebuchet MS" w:hAnsi="Trebuchet MS" w:cstheme="minorHAnsi"/>
                <w:b/>
                <w:bCs/>
                <w:color w:val="0563C1" w:themeColor="hyperlink"/>
                <w:sz w:val="21"/>
                <w:szCs w:val="21"/>
                <w:u w:val="single"/>
                <w:lang w:val="fr-FR"/>
              </w:rPr>
              <w:t xml:space="preserve"> </w:t>
            </w:r>
            <w:r w:rsidRPr="0081182F">
              <w:rPr>
                <w:rFonts w:ascii="Trebuchet MS" w:hAnsi="Trebuchet MS" w:cstheme="minorHAnsi"/>
                <w:sz w:val="21"/>
                <w:szCs w:val="21"/>
                <w:lang w:val="fr-FR"/>
              </w:rPr>
              <w:t xml:space="preserve">au plus </w:t>
            </w:r>
            <w:r w:rsidRPr="0081182F">
              <w:rPr>
                <w:rFonts w:asciiTheme="minorBidi" w:hAnsiTheme="minorBidi" w:cstheme="minorBidi"/>
                <w:sz w:val="23"/>
                <w:szCs w:val="23"/>
                <w:lang w:val="fr-FR"/>
              </w:rPr>
              <w:t xml:space="preserve">tard le </w:t>
            </w:r>
            <w:r w:rsidRPr="0081182F">
              <w:rPr>
                <w:rFonts w:asciiTheme="minorBidi" w:hAnsiTheme="minorBidi" w:cstheme="minorBidi"/>
                <w:b/>
                <w:bCs/>
                <w:sz w:val="23"/>
                <w:szCs w:val="23"/>
                <w:lang w:val="fr-FR"/>
              </w:rPr>
              <w:t>14 Octobre à 12H</w:t>
            </w:r>
            <w:r w:rsidRPr="0081182F">
              <w:rPr>
                <w:rFonts w:asciiTheme="minorBidi" w:hAnsiTheme="minorBidi" w:cstheme="minorBidi"/>
                <w:sz w:val="23"/>
                <w:szCs w:val="23"/>
                <w:lang w:val="fr-FR"/>
              </w:rPr>
              <w:t xml:space="preserve"> .</w:t>
            </w:r>
          </w:p>
          <w:bookmarkEnd w:id="5"/>
          <w:p w:rsidR="00A0692A" w:rsidRPr="00EF7396" w:rsidRDefault="00A0692A" w:rsidP="00811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7"/>
              </w:tabs>
              <w:autoSpaceDE w:val="0"/>
              <w:autoSpaceDN w:val="0"/>
              <w:jc w:val="both"/>
              <w:rPr>
                <w:rFonts w:asciiTheme="minorBidi" w:hAnsiTheme="minorBidi" w:cstheme="minorBidi"/>
                <w:sz w:val="23"/>
                <w:szCs w:val="23"/>
                <w:lang w:val="fr-FR"/>
              </w:rPr>
            </w:pPr>
          </w:p>
          <w:p w:rsidR="00675CB9" w:rsidRPr="00EF7396" w:rsidRDefault="00EA65FD" w:rsidP="005D4EE7">
            <w:pPr>
              <w:spacing w:after="240"/>
              <w:ind w:left="283" w:right="43"/>
              <w:jc w:val="both"/>
              <w:rPr>
                <w:rFonts w:asciiTheme="minorBidi" w:hAnsiTheme="minorBidi" w:cstheme="minorBidi"/>
                <w:b/>
                <w:spacing w:val="-10"/>
                <w:szCs w:val="24"/>
                <w:lang w:val="fr-FR"/>
              </w:rPr>
            </w:pPr>
            <w:r w:rsidRPr="00EF7396">
              <w:rPr>
                <w:rFonts w:asciiTheme="minorBidi" w:hAnsiTheme="minorBidi" w:cstheme="minorBidi"/>
                <w:sz w:val="23"/>
                <w:szCs w:val="23"/>
                <w:lang w:val="fr-FR"/>
              </w:rPr>
              <w:t>La</w:t>
            </w:r>
            <w:r w:rsidRPr="00EF7396">
              <w:rPr>
                <w:rFonts w:asciiTheme="minorBidi" w:hAnsiTheme="minorBidi" w:cstheme="minorBidi"/>
                <w:spacing w:val="-3"/>
                <w:sz w:val="23"/>
                <w:szCs w:val="23"/>
                <w:lang w:val="fr-FR"/>
              </w:rPr>
              <w:t xml:space="preserve"> </w:t>
            </w:r>
            <w:r w:rsidRPr="00EF7396">
              <w:rPr>
                <w:rFonts w:asciiTheme="minorBidi" w:hAnsiTheme="minorBidi" w:cstheme="minorBidi"/>
                <w:sz w:val="23"/>
                <w:szCs w:val="23"/>
                <w:lang w:val="fr-FR"/>
              </w:rPr>
              <w:t>description</w:t>
            </w:r>
            <w:r w:rsidRPr="00EF7396">
              <w:rPr>
                <w:rFonts w:asciiTheme="minorBidi" w:hAnsiTheme="minorBidi" w:cstheme="minorBidi"/>
                <w:spacing w:val="-3"/>
                <w:sz w:val="23"/>
                <w:szCs w:val="23"/>
                <w:lang w:val="fr-FR"/>
              </w:rPr>
              <w:t xml:space="preserve"> détaillée de l’appel à consultation est disponible sur les sites du PNUD &amp; TANMIA  aux adresses : </w:t>
            </w:r>
            <w:hyperlink r:id="rId9" w:history="1">
              <w:r w:rsidR="00A0692A" w:rsidRPr="00EF7396">
                <w:rPr>
                  <w:rStyle w:val="Lienhypertexte"/>
                  <w:rFonts w:asciiTheme="minorBidi" w:hAnsiTheme="minorBidi" w:cstheme="minorBidi"/>
                  <w:b/>
                  <w:spacing w:val="-3"/>
                  <w:sz w:val="23"/>
                  <w:szCs w:val="23"/>
                  <w:lang w:val="fr-FR"/>
                </w:rPr>
                <w:t xml:space="preserve">www.undp.org/fr/morocco </w:t>
              </w:r>
            </w:hyperlink>
            <w:r w:rsidRPr="00EF7396">
              <w:rPr>
                <w:rFonts w:asciiTheme="minorBidi" w:hAnsiTheme="minorBidi" w:cstheme="minorBidi"/>
                <w:b/>
                <w:spacing w:val="-3"/>
                <w:sz w:val="23"/>
                <w:szCs w:val="23"/>
                <w:lang w:val="fr-FR"/>
              </w:rPr>
              <w:t xml:space="preserve">, </w:t>
            </w:r>
            <w:hyperlink r:id="rId10" w:history="1">
              <w:r w:rsidRPr="00EF7396">
                <w:rPr>
                  <w:rStyle w:val="Lienhypertexte"/>
                  <w:rFonts w:asciiTheme="minorBidi" w:hAnsiTheme="minorBidi" w:cstheme="minorBidi"/>
                  <w:b/>
                  <w:spacing w:val="-3"/>
                  <w:sz w:val="23"/>
                  <w:szCs w:val="23"/>
                  <w:lang w:val="fr-FR"/>
                </w:rPr>
                <w:t>www.tanmia.ma</w:t>
              </w:r>
            </w:hyperlink>
          </w:p>
        </w:tc>
      </w:tr>
    </w:tbl>
    <w:p w:rsidR="00B7768A" w:rsidRPr="004240DE" w:rsidRDefault="00B7768A" w:rsidP="00B6021C">
      <w:pPr>
        <w:jc w:val="both"/>
        <w:rPr>
          <w:szCs w:val="24"/>
          <w:lang w:val="fr-FR"/>
        </w:rPr>
      </w:pPr>
    </w:p>
    <w:sectPr w:rsidR="00B7768A" w:rsidRPr="004240DE" w:rsidSect="00B6021C">
      <w:endnotePr>
        <w:numFmt w:val="decimal"/>
      </w:endnotePr>
      <w:pgSz w:w="11907" w:h="16840"/>
      <w:pgMar w:top="0" w:right="794" w:bottom="0" w:left="851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B1" w:rsidRDefault="00CB19B1">
      <w:pPr>
        <w:spacing w:line="20" w:lineRule="exact"/>
      </w:pPr>
    </w:p>
  </w:endnote>
  <w:endnote w:type="continuationSeparator" w:id="0">
    <w:p w:rsidR="00CB19B1" w:rsidRDefault="00CB19B1">
      <w:r>
        <w:t xml:space="preserve"> </w:t>
      </w:r>
    </w:p>
  </w:endnote>
  <w:endnote w:type="continuationNotice" w:id="1">
    <w:p w:rsidR="00CB19B1" w:rsidRDefault="00CB19B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B1" w:rsidRDefault="00CB19B1">
      <w:r>
        <w:separator/>
      </w:r>
    </w:p>
  </w:footnote>
  <w:footnote w:type="continuationSeparator" w:id="0">
    <w:p w:rsidR="00CB19B1" w:rsidRDefault="00CB1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2.45pt;height:12.45pt" o:bullet="t">
        <v:imagedata r:id="rId1" o:title="mso5919"/>
      </v:shape>
    </w:pict>
  </w:numPicBullet>
  <w:abstractNum w:abstractNumId="0" w15:restartNumberingAfterBreak="0">
    <w:nsid w:val="07894C49"/>
    <w:multiLevelType w:val="hybridMultilevel"/>
    <w:tmpl w:val="B3C06782"/>
    <w:lvl w:ilvl="0" w:tplc="4ACE247A">
      <w:start w:val="1"/>
      <w:numFmt w:val="upperRoman"/>
      <w:lvlText w:val="%1."/>
      <w:lvlJc w:val="left"/>
      <w:pPr>
        <w:ind w:left="291" w:hanging="291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fr-FR" w:eastAsia="fr-FR" w:bidi="fr-FR"/>
      </w:rPr>
    </w:lvl>
    <w:lvl w:ilvl="1" w:tplc="E0746DAC">
      <w:numFmt w:val="bullet"/>
      <w:lvlText w:val=""/>
      <w:lvlJc w:val="left"/>
      <w:pPr>
        <w:ind w:left="925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D72C3220">
      <w:numFmt w:val="bullet"/>
      <w:lvlText w:val="•"/>
      <w:lvlJc w:val="left"/>
      <w:pPr>
        <w:ind w:left="1593" w:hanging="360"/>
      </w:pPr>
      <w:rPr>
        <w:rFonts w:hint="default"/>
        <w:lang w:val="fr-FR" w:eastAsia="fr-FR" w:bidi="fr-FR"/>
      </w:rPr>
    </w:lvl>
    <w:lvl w:ilvl="3" w:tplc="779ACDFA">
      <w:numFmt w:val="bullet"/>
      <w:lvlText w:val="•"/>
      <w:lvlJc w:val="left"/>
      <w:pPr>
        <w:ind w:left="2638" w:hanging="360"/>
      </w:pPr>
      <w:rPr>
        <w:rFonts w:hint="default"/>
        <w:lang w:val="fr-FR" w:eastAsia="fr-FR" w:bidi="fr-FR"/>
      </w:rPr>
    </w:lvl>
    <w:lvl w:ilvl="4" w:tplc="A11AD5F4">
      <w:numFmt w:val="bullet"/>
      <w:lvlText w:val="•"/>
      <w:lvlJc w:val="left"/>
      <w:pPr>
        <w:ind w:left="3684" w:hanging="360"/>
      </w:pPr>
      <w:rPr>
        <w:rFonts w:hint="default"/>
        <w:lang w:val="fr-FR" w:eastAsia="fr-FR" w:bidi="fr-FR"/>
      </w:rPr>
    </w:lvl>
    <w:lvl w:ilvl="5" w:tplc="AB2C49C2">
      <w:numFmt w:val="bullet"/>
      <w:lvlText w:val="•"/>
      <w:lvlJc w:val="left"/>
      <w:pPr>
        <w:ind w:left="4730" w:hanging="360"/>
      </w:pPr>
      <w:rPr>
        <w:rFonts w:hint="default"/>
        <w:lang w:val="fr-FR" w:eastAsia="fr-FR" w:bidi="fr-FR"/>
      </w:rPr>
    </w:lvl>
    <w:lvl w:ilvl="6" w:tplc="22AC7880">
      <w:numFmt w:val="bullet"/>
      <w:lvlText w:val="•"/>
      <w:lvlJc w:val="left"/>
      <w:pPr>
        <w:ind w:left="5776" w:hanging="360"/>
      </w:pPr>
      <w:rPr>
        <w:rFonts w:hint="default"/>
        <w:lang w:val="fr-FR" w:eastAsia="fr-FR" w:bidi="fr-FR"/>
      </w:rPr>
    </w:lvl>
    <w:lvl w:ilvl="7" w:tplc="6A9A0CB0">
      <w:numFmt w:val="bullet"/>
      <w:lvlText w:val="•"/>
      <w:lvlJc w:val="left"/>
      <w:pPr>
        <w:ind w:left="6822" w:hanging="360"/>
      </w:pPr>
      <w:rPr>
        <w:rFonts w:hint="default"/>
        <w:lang w:val="fr-FR" w:eastAsia="fr-FR" w:bidi="fr-FR"/>
      </w:rPr>
    </w:lvl>
    <w:lvl w:ilvl="8" w:tplc="4042A456">
      <w:numFmt w:val="bullet"/>
      <w:lvlText w:val="•"/>
      <w:lvlJc w:val="left"/>
      <w:pPr>
        <w:ind w:left="7867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099972A5"/>
    <w:multiLevelType w:val="hybridMultilevel"/>
    <w:tmpl w:val="A940842E"/>
    <w:lvl w:ilvl="0" w:tplc="7FC677DA">
      <w:start w:val="1"/>
      <w:numFmt w:val="decimal"/>
      <w:lvlText w:val="%1."/>
      <w:lvlJc w:val="center"/>
      <w:pPr>
        <w:ind w:left="720" w:hanging="360"/>
      </w:pPr>
      <w:rPr>
        <w:rFonts w:ascii="Calibri" w:eastAsia="Times New Roman" w:hAnsi="Calibri" w:cs="Calibri" w:hint="default"/>
        <w:b/>
        <w:bCs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BD0"/>
    <w:multiLevelType w:val="hybridMultilevel"/>
    <w:tmpl w:val="CB7A9E60"/>
    <w:lvl w:ilvl="0" w:tplc="535AFF38">
      <w:start w:val="1"/>
      <w:numFmt w:val="decimal"/>
      <w:lvlText w:val="%1."/>
      <w:lvlJc w:val="center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E44CA"/>
    <w:multiLevelType w:val="multilevel"/>
    <w:tmpl w:val="28080A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pacing w:val="-8"/>
        <w:w w:val="1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228B1"/>
    <w:multiLevelType w:val="hybridMultilevel"/>
    <w:tmpl w:val="A3B0217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pacing w:val="-8"/>
        <w:w w:val="1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34E8C"/>
    <w:multiLevelType w:val="hybridMultilevel"/>
    <w:tmpl w:val="1DB8A110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555F6B"/>
    <w:multiLevelType w:val="hybridMultilevel"/>
    <w:tmpl w:val="C980D52E"/>
    <w:lvl w:ilvl="0" w:tplc="E838664A">
      <w:start w:val="1"/>
      <w:numFmt w:val="decimal"/>
      <w:lvlText w:val="%1."/>
      <w:lvlJc w:val="left"/>
      <w:pPr>
        <w:ind w:left="876" w:hanging="360"/>
      </w:pPr>
      <w:rPr>
        <w:rFonts w:ascii="Calibri" w:eastAsia="Calibri" w:hAnsi="Calibri" w:cs="Calibri"/>
        <w:b/>
        <w:bCs/>
        <w:spacing w:val="-5"/>
        <w:w w:val="100"/>
        <w:sz w:val="24"/>
        <w:szCs w:val="24"/>
        <w:lang w:val="fr-FR" w:eastAsia="fr-FR" w:bidi="fr-FR"/>
      </w:rPr>
    </w:lvl>
    <w:lvl w:ilvl="1" w:tplc="42F66100">
      <w:numFmt w:val="bullet"/>
      <w:lvlText w:val="•"/>
      <w:lvlJc w:val="left"/>
      <w:pPr>
        <w:ind w:left="1770" w:hanging="360"/>
      </w:pPr>
      <w:rPr>
        <w:rFonts w:hint="default"/>
        <w:lang w:val="fr-FR" w:eastAsia="fr-FR" w:bidi="fr-FR"/>
      </w:rPr>
    </w:lvl>
    <w:lvl w:ilvl="2" w:tplc="AB30C0C8">
      <w:numFmt w:val="bullet"/>
      <w:lvlText w:val="•"/>
      <w:lvlJc w:val="left"/>
      <w:pPr>
        <w:ind w:left="2661" w:hanging="360"/>
      </w:pPr>
      <w:rPr>
        <w:rFonts w:hint="default"/>
        <w:lang w:val="fr-FR" w:eastAsia="fr-FR" w:bidi="fr-FR"/>
      </w:rPr>
    </w:lvl>
    <w:lvl w:ilvl="3" w:tplc="28DA907C">
      <w:numFmt w:val="bullet"/>
      <w:lvlText w:val="•"/>
      <w:lvlJc w:val="left"/>
      <w:pPr>
        <w:ind w:left="3551" w:hanging="360"/>
      </w:pPr>
      <w:rPr>
        <w:rFonts w:hint="default"/>
        <w:lang w:val="fr-FR" w:eastAsia="fr-FR" w:bidi="fr-FR"/>
      </w:rPr>
    </w:lvl>
    <w:lvl w:ilvl="4" w:tplc="831AFA06">
      <w:numFmt w:val="bullet"/>
      <w:lvlText w:val="•"/>
      <w:lvlJc w:val="left"/>
      <w:pPr>
        <w:ind w:left="4442" w:hanging="360"/>
      </w:pPr>
      <w:rPr>
        <w:rFonts w:hint="default"/>
        <w:lang w:val="fr-FR" w:eastAsia="fr-FR" w:bidi="fr-FR"/>
      </w:rPr>
    </w:lvl>
    <w:lvl w:ilvl="5" w:tplc="774E8CC8">
      <w:numFmt w:val="bullet"/>
      <w:lvlText w:val="•"/>
      <w:lvlJc w:val="left"/>
      <w:pPr>
        <w:ind w:left="5333" w:hanging="360"/>
      </w:pPr>
      <w:rPr>
        <w:rFonts w:hint="default"/>
        <w:lang w:val="fr-FR" w:eastAsia="fr-FR" w:bidi="fr-FR"/>
      </w:rPr>
    </w:lvl>
    <w:lvl w:ilvl="6" w:tplc="3828D2E4">
      <w:numFmt w:val="bullet"/>
      <w:lvlText w:val="•"/>
      <w:lvlJc w:val="left"/>
      <w:pPr>
        <w:ind w:left="6223" w:hanging="360"/>
      </w:pPr>
      <w:rPr>
        <w:rFonts w:hint="default"/>
        <w:lang w:val="fr-FR" w:eastAsia="fr-FR" w:bidi="fr-FR"/>
      </w:rPr>
    </w:lvl>
    <w:lvl w:ilvl="7" w:tplc="1638C46E">
      <w:numFmt w:val="bullet"/>
      <w:lvlText w:val="•"/>
      <w:lvlJc w:val="left"/>
      <w:pPr>
        <w:ind w:left="7114" w:hanging="360"/>
      </w:pPr>
      <w:rPr>
        <w:rFonts w:hint="default"/>
        <w:lang w:val="fr-FR" w:eastAsia="fr-FR" w:bidi="fr-FR"/>
      </w:rPr>
    </w:lvl>
    <w:lvl w:ilvl="8" w:tplc="51D25B74">
      <w:numFmt w:val="bullet"/>
      <w:lvlText w:val="•"/>
      <w:lvlJc w:val="left"/>
      <w:pPr>
        <w:ind w:left="8005" w:hanging="360"/>
      </w:pPr>
      <w:rPr>
        <w:rFonts w:hint="default"/>
        <w:lang w:val="fr-FR" w:eastAsia="fr-FR" w:bidi="fr-FR"/>
      </w:rPr>
    </w:lvl>
  </w:abstractNum>
  <w:abstractNum w:abstractNumId="7" w15:restartNumberingAfterBreak="0">
    <w:nsid w:val="172B0E7E"/>
    <w:multiLevelType w:val="hybridMultilevel"/>
    <w:tmpl w:val="4318567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8"/>
        <w:w w:val="1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F02"/>
    <w:multiLevelType w:val="multilevel"/>
    <w:tmpl w:val="F75AFC7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278"/>
    <w:multiLevelType w:val="hybridMultilevel"/>
    <w:tmpl w:val="AD845786"/>
    <w:lvl w:ilvl="0" w:tplc="F85A55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04196"/>
    <w:multiLevelType w:val="multilevel"/>
    <w:tmpl w:val="8E722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300F0"/>
    <w:multiLevelType w:val="hybridMultilevel"/>
    <w:tmpl w:val="4ADE9B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31C795C">
      <w:start w:val="1"/>
      <w:numFmt w:val="decimal"/>
      <w:lvlText w:val="%2."/>
      <w:lvlJc w:val="center"/>
      <w:pPr>
        <w:ind w:left="1440" w:hanging="360"/>
      </w:pPr>
      <w:rPr>
        <w:rFonts w:ascii="Calibri" w:eastAsia="Times New Roman" w:hAnsi="Calibri" w:cs="Calibri" w:hint="default"/>
        <w:spacing w:val="-8"/>
        <w:w w:val="100"/>
        <w:sz w:val="24"/>
        <w:szCs w:val="24"/>
      </w:rPr>
    </w:lvl>
    <w:lvl w:ilvl="2" w:tplc="5B3A3F06">
      <w:start w:val="1"/>
      <w:numFmt w:val="lowerLetter"/>
      <w:lvlText w:val="%3)"/>
      <w:lvlJc w:val="center"/>
      <w:pPr>
        <w:ind w:left="2160" w:hanging="360"/>
      </w:pPr>
      <w:rPr>
        <w:rFonts w:hint="default"/>
        <w:spacing w:val="-8"/>
        <w:w w:val="10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35DBD"/>
    <w:multiLevelType w:val="hybridMultilevel"/>
    <w:tmpl w:val="EF7ABFD4"/>
    <w:lvl w:ilvl="0" w:tplc="04090007">
      <w:start w:val="1"/>
      <w:numFmt w:val="bullet"/>
      <w:lvlText w:val=""/>
      <w:lvlPicBulletId w:val="0"/>
      <w:lvlJc w:val="left"/>
      <w:pPr>
        <w:ind w:left="6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3" w15:restartNumberingAfterBreak="0">
    <w:nsid w:val="2D857E04"/>
    <w:multiLevelType w:val="hybridMultilevel"/>
    <w:tmpl w:val="D570A2AA"/>
    <w:lvl w:ilvl="0" w:tplc="42F66100">
      <w:numFmt w:val="bullet"/>
      <w:lvlText w:val="•"/>
      <w:lvlJc w:val="left"/>
      <w:pPr>
        <w:ind w:left="939" w:hanging="360"/>
      </w:pPr>
      <w:rPr>
        <w:rFonts w:hint="default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4" w15:restartNumberingAfterBreak="0">
    <w:nsid w:val="2FC72BB6"/>
    <w:multiLevelType w:val="hybridMultilevel"/>
    <w:tmpl w:val="547EBFE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5B3A3F06">
      <w:start w:val="1"/>
      <w:numFmt w:val="lowerLetter"/>
      <w:lvlText w:val="%2)"/>
      <w:lvlJc w:val="center"/>
      <w:pPr>
        <w:ind w:left="1440" w:hanging="360"/>
      </w:pPr>
      <w:rPr>
        <w:rFonts w:hint="default"/>
        <w:spacing w:val="-8"/>
        <w:w w:val="1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B7051"/>
    <w:multiLevelType w:val="hybridMultilevel"/>
    <w:tmpl w:val="8A26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F5018"/>
    <w:multiLevelType w:val="hybridMultilevel"/>
    <w:tmpl w:val="45F095BA"/>
    <w:lvl w:ilvl="0" w:tplc="78F850F2">
      <w:start w:val="1"/>
      <w:numFmt w:val="decimal"/>
      <w:lvlText w:val="%1."/>
      <w:lvlJc w:val="center"/>
      <w:pPr>
        <w:ind w:left="861" w:hanging="360"/>
      </w:pPr>
      <w:rPr>
        <w:rFonts w:ascii="Calibri" w:eastAsia="Times New Roman" w:hAnsi="Calibri" w:cs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40BC2EF6"/>
    <w:multiLevelType w:val="hybridMultilevel"/>
    <w:tmpl w:val="A844D1C8"/>
    <w:lvl w:ilvl="0" w:tplc="61185BDC">
      <w:numFmt w:val="bullet"/>
      <w:lvlText w:val="-"/>
      <w:lvlJc w:val="left"/>
      <w:pPr>
        <w:tabs>
          <w:tab w:val="num" w:pos="1715"/>
        </w:tabs>
        <w:ind w:left="1715" w:hanging="360"/>
      </w:pPr>
      <w:rPr>
        <w:rFonts w:asciiTheme="minorBidi" w:eastAsiaTheme="minorHAnsi" w:hAnsiTheme="minorBidi" w:cstheme="minorBidi" w:hint="default"/>
      </w:rPr>
    </w:lvl>
    <w:lvl w:ilvl="1" w:tplc="040C0003">
      <w:start w:val="1"/>
      <w:numFmt w:val="bullet"/>
      <w:lvlText w:val="o"/>
      <w:lvlJc w:val="left"/>
      <w:pPr>
        <w:tabs>
          <w:tab w:val="num" w:pos="2555"/>
        </w:tabs>
        <w:ind w:left="25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75"/>
        </w:tabs>
        <w:ind w:left="3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95"/>
        </w:tabs>
        <w:ind w:left="3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15"/>
        </w:tabs>
        <w:ind w:left="47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35"/>
        </w:tabs>
        <w:ind w:left="5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55"/>
        </w:tabs>
        <w:ind w:left="6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75"/>
        </w:tabs>
        <w:ind w:left="68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95"/>
        </w:tabs>
        <w:ind w:left="7595" w:hanging="360"/>
      </w:pPr>
      <w:rPr>
        <w:rFonts w:ascii="Wingdings" w:hAnsi="Wingdings" w:hint="default"/>
      </w:rPr>
    </w:lvl>
  </w:abstractNum>
  <w:abstractNum w:abstractNumId="18" w15:restartNumberingAfterBreak="0">
    <w:nsid w:val="444A1F8C"/>
    <w:multiLevelType w:val="hybridMultilevel"/>
    <w:tmpl w:val="122EEC0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31C795C">
      <w:start w:val="1"/>
      <w:numFmt w:val="decimal"/>
      <w:lvlText w:val="%2."/>
      <w:lvlJc w:val="center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944C6"/>
    <w:multiLevelType w:val="hybridMultilevel"/>
    <w:tmpl w:val="3D3C9C7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31C795C">
      <w:start w:val="1"/>
      <w:numFmt w:val="decimal"/>
      <w:lvlText w:val="%2."/>
      <w:lvlJc w:val="center"/>
      <w:pPr>
        <w:ind w:left="1440" w:hanging="360"/>
      </w:pPr>
      <w:rPr>
        <w:rFonts w:ascii="Calibri" w:eastAsia="Times New Roman" w:hAnsi="Calibri" w:cs="Calibri" w:hint="default"/>
        <w:spacing w:val="-8"/>
        <w:w w:val="1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236C6"/>
    <w:multiLevelType w:val="hybridMultilevel"/>
    <w:tmpl w:val="04B6258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4A33BD"/>
    <w:multiLevelType w:val="hybridMultilevel"/>
    <w:tmpl w:val="C988E0E2"/>
    <w:lvl w:ilvl="0" w:tplc="1BACEEE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313C2"/>
    <w:multiLevelType w:val="hybridMultilevel"/>
    <w:tmpl w:val="89808F5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22ACD"/>
    <w:multiLevelType w:val="hybridMultilevel"/>
    <w:tmpl w:val="3760DA22"/>
    <w:lvl w:ilvl="0" w:tplc="07DAAFB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67949"/>
    <w:multiLevelType w:val="multilevel"/>
    <w:tmpl w:val="964A3D56"/>
    <w:lvl w:ilvl="0">
      <w:start w:val="1"/>
      <w:numFmt w:val="decimal"/>
      <w:lvlText w:val="%1."/>
      <w:lvlJc w:val="left"/>
      <w:pPr>
        <w:ind w:left="876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770" w:hanging="360"/>
      </w:pPr>
    </w:lvl>
    <w:lvl w:ilvl="2">
      <w:start w:val="1"/>
      <w:numFmt w:val="bullet"/>
      <w:lvlText w:val="•"/>
      <w:lvlJc w:val="left"/>
      <w:pPr>
        <w:ind w:left="2661" w:hanging="360"/>
      </w:pPr>
    </w:lvl>
    <w:lvl w:ilvl="3">
      <w:start w:val="1"/>
      <w:numFmt w:val="bullet"/>
      <w:lvlText w:val="•"/>
      <w:lvlJc w:val="left"/>
      <w:pPr>
        <w:ind w:left="3551" w:hanging="360"/>
      </w:pPr>
    </w:lvl>
    <w:lvl w:ilvl="4">
      <w:start w:val="1"/>
      <w:numFmt w:val="bullet"/>
      <w:lvlText w:val="•"/>
      <w:lvlJc w:val="left"/>
      <w:pPr>
        <w:ind w:left="4442" w:hanging="360"/>
      </w:pPr>
    </w:lvl>
    <w:lvl w:ilvl="5">
      <w:start w:val="1"/>
      <w:numFmt w:val="bullet"/>
      <w:lvlText w:val="•"/>
      <w:lvlJc w:val="left"/>
      <w:pPr>
        <w:ind w:left="5333" w:hanging="360"/>
      </w:pPr>
    </w:lvl>
    <w:lvl w:ilvl="6">
      <w:start w:val="1"/>
      <w:numFmt w:val="bullet"/>
      <w:lvlText w:val="•"/>
      <w:lvlJc w:val="left"/>
      <w:pPr>
        <w:ind w:left="6223" w:hanging="360"/>
      </w:pPr>
    </w:lvl>
    <w:lvl w:ilvl="7">
      <w:start w:val="1"/>
      <w:numFmt w:val="bullet"/>
      <w:lvlText w:val="•"/>
      <w:lvlJc w:val="left"/>
      <w:pPr>
        <w:ind w:left="7114" w:hanging="360"/>
      </w:pPr>
    </w:lvl>
    <w:lvl w:ilvl="8">
      <w:start w:val="1"/>
      <w:numFmt w:val="bullet"/>
      <w:lvlText w:val="•"/>
      <w:lvlJc w:val="left"/>
      <w:pPr>
        <w:ind w:left="8005" w:hanging="360"/>
      </w:pPr>
    </w:lvl>
  </w:abstractNum>
  <w:abstractNum w:abstractNumId="25" w15:restartNumberingAfterBreak="0">
    <w:nsid w:val="631601F8"/>
    <w:multiLevelType w:val="hybridMultilevel"/>
    <w:tmpl w:val="91F872E2"/>
    <w:lvl w:ilvl="0" w:tplc="1F14A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1F6762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1BD882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90C17"/>
    <w:multiLevelType w:val="hybridMultilevel"/>
    <w:tmpl w:val="E864C3E8"/>
    <w:lvl w:ilvl="0" w:tplc="D31C795C">
      <w:start w:val="1"/>
      <w:numFmt w:val="decimal"/>
      <w:lvlText w:val="%1."/>
      <w:lvlJc w:val="center"/>
      <w:pPr>
        <w:ind w:left="72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363BF"/>
    <w:multiLevelType w:val="hybridMultilevel"/>
    <w:tmpl w:val="86B8B66C"/>
    <w:lvl w:ilvl="0" w:tplc="0409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  <w:spacing w:val="-8"/>
        <w:w w:val="10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28" w15:restartNumberingAfterBreak="0">
    <w:nsid w:val="73F55E3B"/>
    <w:multiLevelType w:val="hybridMultilevel"/>
    <w:tmpl w:val="7D408638"/>
    <w:lvl w:ilvl="0" w:tplc="5B3A3F06">
      <w:start w:val="1"/>
      <w:numFmt w:val="lowerLetter"/>
      <w:lvlText w:val="%1)"/>
      <w:lvlJc w:val="center"/>
      <w:pPr>
        <w:ind w:left="1440" w:hanging="360"/>
      </w:pPr>
      <w:rPr>
        <w:rFonts w:hint="default"/>
        <w:spacing w:val="-8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663129"/>
    <w:multiLevelType w:val="hybridMultilevel"/>
    <w:tmpl w:val="5B90F8D8"/>
    <w:lvl w:ilvl="0" w:tplc="70A4E2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"/>
  </w:num>
  <w:num w:numId="5">
    <w:abstractNumId w:val="29"/>
  </w:num>
  <w:num w:numId="6">
    <w:abstractNumId w:val="15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20"/>
  </w:num>
  <w:num w:numId="12">
    <w:abstractNumId w:val="18"/>
  </w:num>
  <w:num w:numId="13">
    <w:abstractNumId w:val="21"/>
  </w:num>
  <w:num w:numId="14">
    <w:abstractNumId w:val="26"/>
  </w:num>
  <w:num w:numId="15">
    <w:abstractNumId w:val="19"/>
  </w:num>
  <w:num w:numId="16">
    <w:abstractNumId w:val="14"/>
  </w:num>
  <w:num w:numId="17">
    <w:abstractNumId w:val="22"/>
  </w:num>
  <w:num w:numId="18">
    <w:abstractNumId w:val="11"/>
  </w:num>
  <w:num w:numId="19">
    <w:abstractNumId w:val="24"/>
  </w:num>
  <w:num w:numId="20">
    <w:abstractNumId w:val="4"/>
  </w:num>
  <w:num w:numId="21">
    <w:abstractNumId w:val="13"/>
  </w:num>
  <w:num w:numId="22">
    <w:abstractNumId w:val="6"/>
  </w:num>
  <w:num w:numId="23">
    <w:abstractNumId w:val="27"/>
  </w:num>
  <w:num w:numId="24">
    <w:abstractNumId w:val="7"/>
  </w:num>
  <w:num w:numId="25">
    <w:abstractNumId w:val="23"/>
  </w:num>
  <w:num w:numId="26">
    <w:abstractNumId w:val="25"/>
  </w:num>
  <w:num w:numId="27">
    <w:abstractNumId w:val="1"/>
  </w:num>
  <w:num w:numId="28">
    <w:abstractNumId w:val="9"/>
  </w:num>
  <w:num w:numId="29">
    <w:abstractNumId w:val="16"/>
  </w:num>
  <w:num w:numId="30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6A"/>
    <w:rsid w:val="000033A4"/>
    <w:rsid w:val="00005089"/>
    <w:rsid w:val="0001159A"/>
    <w:rsid w:val="0002522F"/>
    <w:rsid w:val="00030D15"/>
    <w:rsid w:val="00045838"/>
    <w:rsid w:val="000475ED"/>
    <w:rsid w:val="00052B51"/>
    <w:rsid w:val="00057E4D"/>
    <w:rsid w:val="00062C77"/>
    <w:rsid w:val="00063BFE"/>
    <w:rsid w:val="00076A17"/>
    <w:rsid w:val="00076DE5"/>
    <w:rsid w:val="00077500"/>
    <w:rsid w:val="00094925"/>
    <w:rsid w:val="0009675F"/>
    <w:rsid w:val="000B41C5"/>
    <w:rsid w:val="000B6F67"/>
    <w:rsid w:val="000E7ACC"/>
    <w:rsid w:val="00113C74"/>
    <w:rsid w:val="00127364"/>
    <w:rsid w:val="00130F28"/>
    <w:rsid w:val="001347BA"/>
    <w:rsid w:val="00141C39"/>
    <w:rsid w:val="001829CF"/>
    <w:rsid w:val="001918BD"/>
    <w:rsid w:val="001921E7"/>
    <w:rsid w:val="001A35D8"/>
    <w:rsid w:val="001D7C6C"/>
    <w:rsid w:val="00205C91"/>
    <w:rsid w:val="00210354"/>
    <w:rsid w:val="00244358"/>
    <w:rsid w:val="00246EE1"/>
    <w:rsid w:val="00250ED8"/>
    <w:rsid w:val="00253E67"/>
    <w:rsid w:val="002666E6"/>
    <w:rsid w:val="002C4ABC"/>
    <w:rsid w:val="002D1831"/>
    <w:rsid w:val="002F1DE5"/>
    <w:rsid w:val="003017EF"/>
    <w:rsid w:val="00302563"/>
    <w:rsid w:val="003255CF"/>
    <w:rsid w:val="00355B7E"/>
    <w:rsid w:val="00371950"/>
    <w:rsid w:val="0038169C"/>
    <w:rsid w:val="00383A65"/>
    <w:rsid w:val="003D498A"/>
    <w:rsid w:val="00401695"/>
    <w:rsid w:val="00423F70"/>
    <w:rsid w:val="004240DE"/>
    <w:rsid w:val="00433259"/>
    <w:rsid w:val="00441142"/>
    <w:rsid w:val="00455099"/>
    <w:rsid w:val="00466B55"/>
    <w:rsid w:val="00466C30"/>
    <w:rsid w:val="00483712"/>
    <w:rsid w:val="00494012"/>
    <w:rsid w:val="004A2C08"/>
    <w:rsid w:val="004A3DAC"/>
    <w:rsid w:val="004A6725"/>
    <w:rsid w:val="004B10B5"/>
    <w:rsid w:val="004B2925"/>
    <w:rsid w:val="004C60DA"/>
    <w:rsid w:val="004C7884"/>
    <w:rsid w:val="004D4E82"/>
    <w:rsid w:val="004D757A"/>
    <w:rsid w:val="00534AB8"/>
    <w:rsid w:val="00534D97"/>
    <w:rsid w:val="005415B8"/>
    <w:rsid w:val="00545BB6"/>
    <w:rsid w:val="00547CBE"/>
    <w:rsid w:val="00551A9E"/>
    <w:rsid w:val="00551B02"/>
    <w:rsid w:val="00553E02"/>
    <w:rsid w:val="0059329D"/>
    <w:rsid w:val="005D0A99"/>
    <w:rsid w:val="005D4EE7"/>
    <w:rsid w:val="005D73E2"/>
    <w:rsid w:val="005E1814"/>
    <w:rsid w:val="0060065D"/>
    <w:rsid w:val="006122D9"/>
    <w:rsid w:val="006336EB"/>
    <w:rsid w:val="00641086"/>
    <w:rsid w:val="006565A2"/>
    <w:rsid w:val="00664E20"/>
    <w:rsid w:val="00665C0C"/>
    <w:rsid w:val="00675CB9"/>
    <w:rsid w:val="00680993"/>
    <w:rsid w:val="006858FE"/>
    <w:rsid w:val="006A3E48"/>
    <w:rsid w:val="006A7B5F"/>
    <w:rsid w:val="006C58BE"/>
    <w:rsid w:val="006D5C6A"/>
    <w:rsid w:val="006E47B9"/>
    <w:rsid w:val="00701E24"/>
    <w:rsid w:val="0070435C"/>
    <w:rsid w:val="00732D5A"/>
    <w:rsid w:val="00754BE7"/>
    <w:rsid w:val="00762FC4"/>
    <w:rsid w:val="00790DD4"/>
    <w:rsid w:val="007960E3"/>
    <w:rsid w:val="007A5DE1"/>
    <w:rsid w:val="007B597A"/>
    <w:rsid w:val="007D3E9A"/>
    <w:rsid w:val="007D5D57"/>
    <w:rsid w:val="007F4E8D"/>
    <w:rsid w:val="008024BD"/>
    <w:rsid w:val="0081182F"/>
    <w:rsid w:val="008272F8"/>
    <w:rsid w:val="00836FAC"/>
    <w:rsid w:val="008564E6"/>
    <w:rsid w:val="008736B8"/>
    <w:rsid w:val="00873BD1"/>
    <w:rsid w:val="008915CC"/>
    <w:rsid w:val="008A5B27"/>
    <w:rsid w:val="008A62AC"/>
    <w:rsid w:val="008B4224"/>
    <w:rsid w:val="008D0E7A"/>
    <w:rsid w:val="008D40B4"/>
    <w:rsid w:val="008E52B6"/>
    <w:rsid w:val="008F1E76"/>
    <w:rsid w:val="0090669F"/>
    <w:rsid w:val="00907397"/>
    <w:rsid w:val="0091369D"/>
    <w:rsid w:val="00922958"/>
    <w:rsid w:val="00927F76"/>
    <w:rsid w:val="0094145F"/>
    <w:rsid w:val="009718C2"/>
    <w:rsid w:val="00975505"/>
    <w:rsid w:val="00975FDA"/>
    <w:rsid w:val="00997A95"/>
    <w:rsid w:val="009A1FE5"/>
    <w:rsid w:val="009B03A9"/>
    <w:rsid w:val="009C67AD"/>
    <w:rsid w:val="009C6AA7"/>
    <w:rsid w:val="009F13E4"/>
    <w:rsid w:val="009F6929"/>
    <w:rsid w:val="00A0692A"/>
    <w:rsid w:val="00A17982"/>
    <w:rsid w:val="00A23776"/>
    <w:rsid w:val="00A4017E"/>
    <w:rsid w:val="00A57858"/>
    <w:rsid w:val="00A8167F"/>
    <w:rsid w:val="00A945A8"/>
    <w:rsid w:val="00A9468D"/>
    <w:rsid w:val="00AA3B25"/>
    <w:rsid w:val="00AB58DE"/>
    <w:rsid w:val="00AC26B3"/>
    <w:rsid w:val="00AE1002"/>
    <w:rsid w:val="00AF25E3"/>
    <w:rsid w:val="00AF5A09"/>
    <w:rsid w:val="00B02BF2"/>
    <w:rsid w:val="00B10826"/>
    <w:rsid w:val="00B17101"/>
    <w:rsid w:val="00B6021C"/>
    <w:rsid w:val="00B6375A"/>
    <w:rsid w:val="00B72979"/>
    <w:rsid w:val="00B7768A"/>
    <w:rsid w:val="00B97ECF"/>
    <w:rsid w:val="00BA152D"/>
    <w:rsid w:val="00BA7031"/>
    <w:rsid w:val="00BB562E"/>
    <w:rsid w:val="00BC7472"/>
    <w:rsid w:val="00BC74B0"/>
    <w:rsid w:val="00BD3C31"/>
    <w:rsid w:val="00BE2ECE"/>
    <w:rsid w:val="00BE2F44"/>
    <w:rsid w:val="00BF0448"/>
    <w:rsid w:val="00C030A4"/>
    <w:rsid w:val="00C32F84"/>
    <w:rsid w:val="00C47B91"/>
    <w:rsid w:val="00C50311"/>
    <w:rsid w:val="00C5273E"/>
    <w:rsid w:val="00C57575"/>
    <w:rsid w:val="00C61032"/>
    <w:rsid w:val="00C65D7B"/>
    <w:rsid w:val="00C75328"/>
    <w:rsid w:val="00CB19B1"/>
    <w:rsid w:val="00CB3CD7"/>
    <w:rsid w:val="00CC2F17"/>
    <w:rsid w:val="00CD2F06"/>
    <w:rsid w:val="00CE063A"/>
    <w:rsid w:val="00D209AA"/>
    <w:rsid w:val="00D2194C"/>
    <w:rsid w:val="00D23BFD"/>
    <w:rsid w:val="00D24F8E"/>
    <w:rsid w:val="00D36740"/>
    <w:rsid w:val="00D374D7"/>
    <w:rsid w:val="00D5496F"/>
    <w:rsid w:val="00D56115"/>
    <w:rsid w:val="00D57CBF"/>
    <w:rsid w:val="00D61C5B"/>
    <w:rsid w:val="00D754F9"/>
    <w:rsid w:val="00D760D5"/>
    <w:rsid w:val="00D825B7"/>
    <w:rsid w:val="00D91528"/>
    <w:rsid w:val="00DA48E2"/>
    <w:rsid w:val="00DB4B96"/>
    <w:rsid w:val="00DC179D"/>
    <w:rsid w:val="00DF2B50"/>
    <w:rsid w:val="00E00168"/>
    <w:rsid w:val="00E0638D"/>
    <w:rsid w:val="00E60038"/>
    <w:rsid w:val="00E745C2"/>
    <w:rsid w:val="00E75D79"/>
    <w:rsid w:val="00E80C0E"/>
    <w:rsid w:val="00EA5442"/>
    <w:rsid w:val="00EA65FD"/>
    <w:rsid w:val="00EF2AD5"/>
    <w:rsid w:val="00EF7396"/>
    <w:rsid w:val="00F0060D"/>
    <w:rsid w:val="00F201CF"/>
    <w:rsid w:val="00F901D1"/>
    <w:rsid w:val="00FC55FF"/>
    <w:rsid w:val="00FD3A75"/>
    <w:rsid w:val="00F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123B5"/>
  <w15:chartTrackingRefBased/>
  <w15:docId w15:val="{4E241EB5-1CBD-4073-B857-FFBBBDE9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b/>
      <w:spacing w:val="-3"/>
      <w:u w:val="single"/>
      <w:lang w:val="fr-FR"/>
    </w:rPr>
  </w:style>
  <w:style w:type="paragraph" w:styleId="Titre2">
    <w:name w:val="heading 2"/>
    <w:basedOn w:val="Normal"/>
    <w:next w:val="Normal"/>
    <w:link w:val="Titre2Car"/>
    <w:unhideWhenUsed/>
    <w:qFormat/>
    <w:rsid w:val="008D40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M7">
    <w:name w:val="toc 7"/>
    <w:basedOn w:val="Normal"/>
    <w:next w:val="Normal"/>
    <w:semiHidden/>
    <w:pPr>
      <w:suppressAutoHyphens/>
      <w:ind w:left="720" w:hanging="720"/>
    </w:p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Lienhypertexte">
    <w:name w:val="Hyperlink"/>
    <w:uiPriority w:val="99"/>
    <w:rsid w:val="004A3DAC"/>
    <w:rPr>
      <w:color w:val="0000FF"/>
      <w:u w:val="single"/>
    </w:rPr>
  </w:style>
  <w:style w:type="paragraph" w:styleId="Textedebulles">
    <w:name w:val="Balloon Text"/>
    <w:basedOn w:val="Normal"/>
    <w:semiHidden/>
    <w:rsid w:val="00AF5A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2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D61C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61C5B"/>
    <w:pPr>
      <w:tabs>
        <w:tab w:val="center" w:pos="4536"/>
        <w:tab w:val="right" w:pos="9072"/>
      </w:tabs>
    </w:pPr>
  </w:style>
  <w:style w:type="paragraph" w:styleId="Paragraphedeliste">
    <w:name w:val="List Paragraph"/>
    <w:aliases w:val="Paragraphe de liste num,Paragraphe de liste 1,List Paragraph (numbered (a)),Listes,WB Para,titre 3,References,Liste couleur - Accent 111,Bullets,List Paragraph nowy,Numbered List Paragraph,Normal bullet 2,Bullet 2,List Paragraph1,p,P"/>
    <w:basedOn w:val="Normal"/>
    <w:link w:val="ParagraphedelisteCar"/>
    <w:uiPriority w:val="34"/>
    <w:qFormat/>
    <w:rsid w:val="00907397"/>
    <w:pPr>
      <w:widowControl w:val="0"/>
      <w:autoSpaceDE w:val="0"/>
      <w:autoSpaceDN w:val="0"/>
      <w:ind w:left="936" w:hanging="361"/>
    </w:pPr>
    <w:rPr>
      <w:rFonts w:ascii="Calibri" w:eastAsia="Calibri" w:hAnsi="Calibri" w:cs="Calibri"/>
      <w:sz w:val="22"/>
      <w:szCs w:val="22"/>
      <w:lang w:val="fr-FR" w:bidi="fr-FR"/>
    </w:rPr>
  </w:style>
  <w:style w:type="paragraph" w:customStyle="1" w:styleId="TableParagraph">
    <w:name w:val="Table Paragraph"/>
    <w:basedOn w:val="Normal"/>
    <w:uiPriority w:val="1"/>
    <w:qFormat/>
    <w:rsid w:val="0090739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fr-FR" w:bidi="fr-FR"/>
    </w:rPr>
  </w:style>
  <w:style w:type="character" w:customStyle="1" w:styleId="ParagraphedelisteCar">
    <w:name w:val="Paragraphe de liste Car"/>
    <w:aliases w:val="Paragraphe de liste num Car,Paragraphe de liste 1 Car,List Paragraph (numbered (a)) Car,Listes Car,WB Para Car,titre 3 Car,References Car,Liste couleur - Accent 111 Car,Bullets Car,List Paragraph nowy Car,Normal bullet 2 Car"/>
    <w:link w:val="Paragraphedeliste"/>
    <w:uiPriority w:val="34"/>
    <w:qFormat/>
    <w:rsid w:val="00907397"/>
    <w:rPr>
      <w:rFonts w:ascii="Calibri" w:eastAsia="Calibri" w:hAnsi="Calibri" w:cs="Calibri"/>
      <w:sz w:val="22"/>
      <w:szCs w:val="22"/>
      <w:lang w:val="fr-FR"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AF25E3"/>
    <w:pPr>
      <w:widowControl w:val="0"/>
      <w:autoSpaceDE w:val="0"/>
      <w:autoSpaceDN w:val="0"/>
    </w:pPr>
    <w:rPr>
      <w:rFonts w:ascii="Calibri" w:eastAsia="Calibri" w:hAnsi="Calibri" w:cs="Calibri"/>
      <w:szCs w:val="24"/>
      <w:lang w:val="fr-FR" w:bidi="fr-FR"/>
    </w:rPr>
  </w:style>
  <w:style w:type="character" w:customStyle="1" w:styleId="CorpsdetexteCar">
    <w:name w:val="Corps de texte Car"/>
    <w:link w:val="Corpsdetexte"/>
    <w:uiPriority w:val="1"/>
    <w:rsid w:val="00AF25E3"/>
    <w:rPr>
      <w:rFonts w:ascii="Calibri" w:eastAsia="Calibri" w:hAnsi="Calibri" w:cs="Calibri"/>
      <w:sz w:val="24"/>
      <w:szCs w:val="24"/>
      <w:lang w:val="fr-FR" w:eastAsia="fr-FR" w:bidi="fr-FR"/>
    </w:rPr>
  </w:style>
  <w:style w:type="paragraph" w:customStyle="1" w:styleId="Textebrut1">
    <w:name w:val="Texte brut1"/>
    <w:basedOn w:val="Normal"/>
    <w:rsid w:val="006336EB"/>
    <w:pPr>
      <w:suppressAutoHyphens/>
    </w:pPr>
    <w:rPr>
      <w:rFonts w:ascii="Courier New" w:hAnsi="Courier New" w:cs="Courier New"/>
      <w:sz w:val="20"/>
      <w:lang w:eastAsia="zh-CN"/>
    </w:rPr>
  </w:style>
  <w:style w:type="paragraph" w:customStyle="1" w:styleId="Listecouleur-Accent11">
    <w:name w:val="Liste couleur - Accent 11"/>
    <w:basedOn w:val="Normal"/>
    <w:rsid w:val="006336EB"/>
    <w:pPr>
      <w:suppressAutoHyphens/>
      <w:ind w:left="720"/>
      <w:contextualSpacing/>
    </w:pPr>
    <w:rPr>
      <w:rFonts w:ascii="Times New Roman" w:hAnsi="Times New Roman"/>
      <w:szCs w:val="24"/>
      <w:lang w:val="fr-FR" w:eastAsia="zh-CN"/>
    </w:rPr>
  </w:style>
  <w:style w:type="paragraph" w:styleId="Commentaire">
    <w:name w:val="annotation text"/>
    <w:basedOn w:val="Normal"/>
    <w:link w:val="CommentaireCar"/>
    <w:uiPriority w:val="99"/>
    <w:unhideWhenUsed/>
    <w:rsid w:val="00077500"/>
    <w:rPr>
      <w:rFonts w:ascii="Times New Roman" w:hAnsi="Times New Roman"/>
      <w:sz w:val="20"/>
      <w:lang w:val="fr-FR" w:eastAsia="de-DE"/>
    </w:rPr>
  </w:style>
  <w:style w:type="character" w:customStyle="1" w:styleId="CommentaireCar">
    <w:name w:val="Commentaire Car"/>
    <w:link w:val="Commentaire"/>
    <w:uiPriority w:val="99"/>
    <w:rsid w:val="00077500"/>
    <w:rPr>
      <w:lang w:val="fr-FR" w:eastAsia="de-DE"/>
    </w:rPr>
  </w:style>
  <w:style w:type="character" w:customStyle="1" w:styleId="il">
    <w:name w:val="il"/>
    <w:rsid w:val="00077500"/>
  </w:style>
  <w:style w:type="character" w:customStyle="1" w:styleId="Titre2Car">
    <w:name w:val="Titre 2 Car"/>
    <w:basedOn w:val="Policepardfaut"/>
    <w:link w:val="Titre2"/>
    <w:rsid w:val="008D40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customStyle="1" w:styleId="BankNormal">
    <w:name w:val="BankNormal"/>
    <w:basedOn w:val="Normal"/>
    <w:rsid w:val="0059329D"/>
    <w:pPr>
      <w:spacing w:after="240"/>
    </w:pPr>
    <w:rPr>
      <w:rFonts w:ascii="Times New Roman" w:hAnsi="Times New Roman"/>
      <w:lang w:eastAsia="en-US"/>
    </w:rPr>
  </w:style>
  <w:style w:type="paragraph" w:customStyle="1" w:styleId="Paragraphedeliste2">
    <w:name w:val="Paragraphe de liste2"/>
    <w:basedOn w:val="Normal"/>
    <w:uiPriority w:val="34"/>
    <w:qFormat/>
    <w:rsid w:val="00076A17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 w:eastAsia="en-US"/>
    </w:rPr>
  </w:style>
  <w:style w:type="character" w:styleId="Lienhypertextesuivivisit">
    <w:name w:val="FollowedHyperlink"/>
    <w:basedOn w:val="Policepardfaut"/>
    <w:rsid w:val="00A0692A"/>
    <w:rPr>
      <w:color w:val="954F72" w:themeColor="followed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F7396"/>
    <w:rPr>
      <w:rFonts w:ascii="Univers" w:hAnsi="Univers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4c.maro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anmia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dp.org/fr/morocco%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ANNONCE A FAIRE PARAITRE DANS LE JOURNAL</vt:lpstr>
      <vt:lpstr>	ANNONCE A FAIRE PARAITRE DANS LE JOURNAL </vt:lpstr>
    </vt:vector>
  </TitlesOfParts>
  <Company>PNUD</Company>
  <LinksUpToDate>false</LinksUpToDate>
  <CharactersWithSpaces>2558</CharactersWithSpaces>
  <SharedDoc>false</SharedDoc>
  <HLinks>
    <vt:vector size="18" baseType="variant"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http://www.tanmia.ma/</vt:lpwstr>
      </vt:variant>
      <vt:variant>
        <vt:lpwstr/>
      </vt:variant>
      <vt:variant>
        <vt:i4>3997759</vt:i4>
      </vt:variant>
      <vt:variant>
        <vt:i4>3</vt:i4>
      </vt:variant>
      <vt:variant>
        <vt:i4>0</vt:i4>
      </vt:variant>
      <vt:variant>
        <vt:i4>5</vt:i4>
      </vt:variant>
      <vt:variant>
        <vt:lpwstr>http://www.pnud.org.ma/</vt:lpwstr>
      </vt:variant>
      <vt:variant>
        <vt:lpwstr/>
      </vt:variant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mailto:ro4c.maroc@gmail.com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A FAIRE PARAITRE DANS LE JOURNAL</dc:title>
  <dc:subject/>
  <dc:creator>Claudine Jellali</dc:creator>
  <cp:keywords/>
  <cp:lastModifiedBy>user</cp:lastModifiedBy>
  <cp:revision>3</cp:revision>
  <cp:lastPrinted>2009-08-07T14:20:00Z</cp:lastPrinted>
  <dcterms:created xsi:type="dcterms:W3CDTF">2022-09-30T15:11:00Z</dcterms:created>
  <dcterms:modified xsi:type="dcterms:W3CDTF">2022-09-30T15:35:00Z</dcterms:modified>
</cp:coreProperties>
</file>