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ED" w:rsidRDefault="008D40B4" w:rsidP="008D40B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96639" cy="10288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4C+PNUD nouveau Juin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7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76"/>
      </w:tblGrid>
      <w:tr w:rsidR="00D57CBF" w:rsidRPr="00063BFE" w:rsidTr="009F6929">
        <w:trPr>
          <w:trHeight w:val="748"/>
          <w:jc w:val="center"/>
        </w:trPr>
        <w:tc>
          <w:tcPr>
            <w:tcW w:w="1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8B4224" w:rsidRPr="00076A17" w:rsidRDefault="00063BFE" w:rsidP="00302563">
            <w:pPr>
              <w:ind w:left="567" w:right="567"/>
              <w:jc w:val="center"/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</w:pPr>
            <w:r w:rsidRPr="00063BFE">
              <w:rPr>
                <w:b/>
                <w:bCs/>
                <w:szCs w:val="24"/>
                <w:lang w:val="fr-FR"/>
              </w:rPr>
              <w:t xml:space="preserve">Appel à consultation pour l’animation d’un atelier de formation </w:t>
            </w:r>
            <w:bookmarkStart w:id="0" w:name="_Hlk114654268"/>
            <w:r w:rsidRPr="00063BFE">
              <w:rPr>
                <w:b/>
                <w:bCs/>
                <w:szCs w:val="24"/>
                <w:lang w:val="fr-FR"/>
              </w:rPr>
              <w:t>sur le changement climatique</w:t>
            </w:r>
            <w:bookmarkEnd w:id="0"/>
            <w:r w:rsidRPr="00063BFE">
              <w:rPr>
                <w:b/>
                <w:bCs/>
                <w:szCs w:val="24"/>
                <w:lang w:val="fr-FR"/>
              </w:rPr>
              <w:t xml:space="preserve"> au profit de professionnels des médias et de journalistes marocains </w:t>
            </w:r>
            <w:r w:rsidRPr="00063BFE">
              <w:rPr>
                <w:b/>
                <w:bCs/>
                <w:color w:val="000000" w:themeColor="text1"/>
                <w:szCs w:val="24"/>
                <w:lang w:val="fr-FR"/>
              </w:rPr>
              <w:t xml:space="preserve">et d’autres pays </w:t>
            </w:r>
            <w:r w:rsidRPr="00063BFE">
              <w:rPr>
                <w:b/>
                <w:bCs/>
                <w:szCs w:val="24"/>
                <w:lang w:val="fr-FR"/>
              </w:rPr>
              <w:t>africains</w:t>
            </w:r>
            <w:r w:rsidR="00076A17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»</w:t>
            </w:r>
          </w:p>
        </w:tc>
      </w:tr>
      <w:tr w:rsidR="00D57CBF" w:rsidRPr="00063BFE" w:rsidTr="009F6929">
        <w:trPr>
          <w:jc w:val="center"/>
        </w:trPr>
        <w:tc>
          <w:tcPr>
            <w:tcW w:w="1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91528" w:rsidRPr="009F6929" w:rsidRDefault="0001159A" w:rsidP="00CB3CD7">
            <w:pPr>
              <w:spacing w:before="240" w:after="240"/>
              <w:ind w:left="141" w:right="43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  <w:r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Dans le cadre du Projet </w:t>
            </w:r>
            <w:r w:rsidRPr="009F6929">
              <w:rPr>
                <w:rFonts w:asciiTheme="minorBidi" w:hAnsiTheme="minorBidi" w:cstheme="minorBidi"/>
                <w:b/>
                <w:bCs/>
                <w:sz w:val="23"/>
                <w:szCs w:val="23"/>
                <w:lang w:val="fr-FR"/>
              </w:rPr>
              <w:t>PNUD/</w:t>
            </w:r>
            <w:r w:rsidR="00675CB9"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 </w:t>
            </w:r>
            <w:r w:rsidR="00675CB9" w:rsidRPr="009F6929">
              <w:rPr>
                <w:rFonts w:asciiTheme="minorBidi" w:hAnsiTheme="minorBidi" w:cstheme="minorBidi"/>
                <w:b/>
                <w:bCs/>
                <w:sz w:val="23"/>
                <w:szCs w:val="23"/>
                <w:lang w:val="fr-FR"/>
              </w:rPr>
              <w:t>Renforcement opérationnel du centre 4C</w:t>
            </w:r>
            <w:r w:rsidR="00D91528"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, le Centre </w:t>
            </w:r>
            <w:r w:rsidR="00675CB9"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de Compétences en </w:t>
            </w:r>
            <w:r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>Changement Climatique 4C-Maroc</w:t>
            </w:r>
            <w:r w:rsidR="00675CB9"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, lance un </w:t>
            </w:r>
            <w:r w:rsidR="00063BFE" w:rsidRPr="00063BFE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Appel à consultation pour </w:t>
            </w:r>
            <w:r w:rsidR="00063BFE">
              <w:rPr>
                <w:rFonts w:asciiTheme="minorBidi" w:hAnsiTheme="minorBidi" w:cstheme="minorBidi"/>
                <w:sz w:val="23"/>
                <w:szCs w:val="23"/>
                <w:lang w:val="fr-FR"/>
              </w:rPr>
              <w:t>« </w:t>
            </w:r>
            <w:r w:rsidR="00063BFE" w:rsidRPr="00063BFE">
              <w:rPr>
                <w:rFonts w:asciiTheme="minorBidi" w:hAnsiTheme="minorBidi" w:cstheme="minorBidi"/>
                <w:sz w:val="23"/>
                <w:szCs w:val="23"/>
                <w:lang w:val="fr-FR"/>
              </w:rPr>
              <w:t>l’animation d’un atelier de formation sur le changement climatique au profit de professionnels des médias et de journalistes marocains et d’autres pays africains</w:t>
            </w:r>
            <w:r w:rsidR="00063BFE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 </w:t>
            </w:r>
            <w:r w:rsidR="00076A17"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>»</w:t>
            </w:r>
            <w:r w:rsidR="001347BA"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>.</w:t>
            </w:r>
          </w:p>
          <w:p w:rsidR="00675CB9" w:rsidRPr="009F6929" w:rsidRDefault="00675CB9" w:rsidP="00076A17">
            <w:pPr>
              <w:pStyle w:val="Titre1"/>
              <w:keepNext w:val="0"/>
              <w:widowControl w:val="0"/>
              <w:numPr>
                <w:ilvl w:val="0"/>
                <w:numId w:val="15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 w:val="23"/>
                <w:szCs w:val="23"/>
              </w:rPr>
            </w:pPr>
            <w:r w:rsidRPr="009F6929">
              <w:rPr>
                <w:rFonts w:asciiTheme="minorBidi" w:hAnsiTheme="minorBidi" w:cstheme="minorBidi"/>
                <w:sz w:val="23"/>
                <w:szCs w:val="23"/>
              </w:rPr>
              <w:t>Objectifs de la</w:t>
            </w:r>
            <w:r w:rsidRPr="009F6929">
              <w:rPr>
                <w:rFonts w:asciiTheme="minorBidi" w:hAnsiTheme="minorBidi" w:cstheme="minorBidi"/>
                <w:sz w:val="23"/>
                <w:szCs w:val="23"/>
                <w:rtl/>
                <w:lang w:bidi="ar-MA"/>
              </w:rPr>
              <w:t xml:space="preserve"> </w:t>
            </w:r>
            <w:r w:rsidRPr="009F6929">
              <w:rPr>
                <w:rFonts w:asciiTheme="minorBidi" w:hAnsiTheme="minorBidi" w:cstheme="minorBidi"/>
                <w:sz w:val="23"/>
                <w:szCs w:val="23"/>
              </w:rPr>
              <w:t>mission</w:t>
            </w:r>
          </w:p>
          <w:p w:rsidR="00063BFE" w:rsidRPr="00063BFE" w:rsidRDefault="00063BFE" w:rsidP="0006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 w:right="43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  <w:r w:rsidRPr="00063BFE">
              <w:rPr>
                <w:rFonts w:asciiTheme="minorBidi" w:hAnsiTheme="minorBidi" w:cstheme="minorBidi"/>
                <w:sz w:val="23"/>
                <w:szCs w:val="23"/>
                <w:lang w:val="fr-FR"/>
              </w:rPr>
              <w:t>L’objectif de cette mission est de préparer et d’assurer l’animation de l’atelier, d’initier l’échange entre les participants, et de capitaliser sur les informations partagées et les discussions menées durant l’atelier.</w:t>
            </w:r>
          </w:p>
          <w:p w:rsidR="00675CB9" w:rsidRPr="009F6929" w:rsidRDefault="00675CB9" w:rsidP="00076A17">
            <w:pPr>
              <w:pStyle w:val="Titre1"/>
              <w:keepNext w:val="0"/>
              <w:widowControl w:val="0"/>
              <w:numPr>
                <w:ilvl w:val="0"/>
                <w:numId w:val="15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pacing w:val="-2"/>
                <w:sz w:val="23"/>
                <w:szCs w:val="23"/>
              </w:rPr>
            </w:pPr>
            <w:r w:rsidRPr="009F6929">
              <w:rPr>
                <w:rFonts w:asciiTheme="minorBidi" w:hAnsiTheme="minorBidi" w:cstheme="minorBidi"/>
                <w:sz w:val="23"/>
                <w:szCs w:val="23"/>
              </w:rPr>
              <w:t xml:space="preserve">Profil </w:t>
            </w:r>
            <w:r w:rsidR="0038169C" w:rsidRPr="009F6929">
              <w:rPr>
                <w:rFonts w:asciiTheme="minorBidi" w:hAnsiTheme="minorBidi" w:cstheme="minorBidi"/>
                <w:sz w:val="23"/>
                <w:szCs w:val="23"/>
              </w:rPr>
              <w:t xml:space="preserve">de ou </w:t>
            </w:r>
            <w:r w:rsidRPr="009F6929">
              <w:rPr>
                <w:rFonts w:asciiTheme="minorBidi" w:hAnsiTheme="minorBidi" w:cstheme="minorBidi"/>
                <w:sz w:val="23"/>
                <w:szCs w:val="23"/>
              </w:rPr>
              <w:t>de</w:t>
            </w:r>
            <w:r w:rsidRPr="009F6929">
              <w:rPr>
                <w:rFonts w:asciiTheme="minorBidi" w:hAnsiTheme="minorBidi" w:cstheme="minorBidi"/>
                <w:spacing w:val="-2"/>
                <w:sz w:val="23"/>
                <w:szCs w:val="23"/>
              </w:rPr>
              <w:t>s expert (e)s</w:t>
            </w:r>
          </w:p>
          <w:p w:rsidR="00063BFE" w:rsidRPr="00545BB6" w:rsidRDefault="00063BFE" w:rsidP="00063BFE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4"/>
              <w:contextualSpacing/>
              <w:jc w:val="both"/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</w:pPr>
            <w:r w:rsidRPr="00545BB6"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  <w:t>Diplôme d'études supérieures (Docteur, ingénieur ou équivalent) en économie, relations internationales, agronomie, environnement ou toute autre discipline jugée pertinente à la consultation ;</w:t>
            </w:r>
          </w:p>
          <w:p w:rsidR="00063BFE" w:rsidRPr="00545BB6" w:rsidRDefault="00063BFE" w:rsidP="00063BFE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4"/>
              <w:contextualSpacing/>
              <w:jc w:val="both"/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</w:pPr>
            <w:r w:rsidRPr="00545BB6"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  <w:t>Ayant une solide expérience dans le domaine de la lutte contre les changements climatiques et l’action climatique au Maroc et en Afrique ;</w:t>
            </w:r>
          </w:p>
          <w:p w:rsidR="00063BFE" w:rsidRPr="00545BB6" w:rsidRDefault="00063BFE" w:rsidP="00063BFE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4"/>
              <w:contextualSpacing/>
              <w:jc w:val="both"/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</w:pPr>
            <w:r w:rsidRPr="00545BB6"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  <w:t>Expérience en lien avec la communication dans les médias autour du changement climatique ;</w:t>
            </w:r>
          </w:p>
          <w:p w:rsidR="00063BFE" w:rsidRPr="00545BB6" w:rsidRDefault="00063BFE" w:rsidP="00063BFE">
            <w:pPr>
              <w:pStyle w:val="Paragraphedeliste"/>
              <w:numPr>
                <w:ilvl w:val="0"/>
                <w:numId w:val="17"/>
              </w:numPr>
              <w:spacing w:before="240" w:line="276" w:lineRule="auto"/>
              <w:ind w:right="194"/>
              <w:contextualSpacing/>
              <w:jc w:val="both"/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</w:pPr>
            <w:r w:rsidRPr="00545BB6"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  <w:t>Expérience prouvée dans la modération et animation d’ateliers en lien avec la lutte contre le changement climatique ;</w:t>
            </w:r>
          </w:p>
          <w:p w:rsidR="00063BFE" w:rsidRPr="00545BB6" w:rsidRDefault="00063BFE" w:rsidP="00545BB6">
            <w:pPr>
              <w:pStyle w:val="Paragraphedeliste"/>
              <w:numPr>
                <w:ilvl w:val="0"/>
                <w:numId w:val="17"/>
              </w:numPr>
              <w:spacing w:before="240" w:after="240" w:line="276" w:lineRule="auto"/>
              <w:ind w:right="194"/>
              <w:contextualSpacing/>
              <w:jc w:val="both"/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</w:pPr>
            <w:r w:rsidRPr="00545BB6"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  <w:t>Compétences relationnelles, capacité à transmettre, à gérer un groupe et</w:t>
            </w:r>
            <w:bookmarkStart w:id="1" w:name="_GoBack"/>
            <w:bookmarkEnd w:id="1"/>
            <w:r w:rsidRPr="00545BB6">
              <w:rPr>
                <w:rFonts w:asciiTheme="minorBidi" w:eastAsia="Times New Roman" w:hAnsiTheme="minorBidi" w:cstheme="minorBidi"/>
                <w:sz w:val="23"/>
                <w:szCs w:val="23"/>
                <w:lang w:bidi="ar-SA"/>
              </w:rPr>
              <w:t xml:space="preserve"> à s’adapter aux différents profils des participants.</w:t>
            </w:r>
          </w:p>
          <w:p w:rsidR="0059329D" w:rsidRPr="00545BB6" w:rsidRDefault="00A17982" w:rsidP="006C58BE">
            <w:pPr>
              <w:pStyle w:val="Titre1"/>
              <w:keepNext w:val="0"/>
              <w:widowControl w:val="0"/>
              <w:numPr>
                <w:ilvl w:val="0"/>
                <w:numId w:val="15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bCs/>
                <w:sz w:val="23"/>
                <w:szCs w:val="23"/>
              </w:rPr>
            </w:pPr>
            <w:bookmarkStart w:id="2" w:name="_Hlk13959118"/>
            <w:r w:rsidRPr="00545BB6">
              <w:rPr>
                <w:rFonts w:asciiTheme="minorBidi" w:hAnsiTheme="minorBidi" w:cstheme="minorBidi"/>
                <w:bCs/>
                <w:sz w:val="23"/>
                <w:szCs w:val="23"/>
              </w:rPr>
              <w:t xml:space="preserve">Dépôt des offres </w:t>
            </w:r>
          </w:p>
          <w:p w:rsidR="00545BB6" w:rsidRPr="00545BB6" w:rsidRDefault="00D56115" w:rsidP="0054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43"/>
              <w:jc w:val="both"/>
              <w:rPr>
                <w:rFonts w:asciiTheme="minorBidi" w:hAnsiTheme="minorBidi" w:cstheme="minorBidi"/>
                <w:color w:val="000000"/>
                <w:sz w:val="23"/>
                <w:szCs w:val="23"/>
                <w:lang w:val="fr-FR"/>
              </w:rPr>
            </w:pPr>
            <w:r w:rsidRPr="00D56115">
              <w:rPr>
                <w:color w:val="000000"/>
                <w:lang w:val="fr-FR"/>
              </w:rPr>
              <w:t>Le BET est prié de déposer ou d’envoyer dans deux documents séparés</w:t>
            </w:r>
            <w:r w:rsidR="00545BB6" w:rsidRPr="00545BB6">
              <w:rPr>
                <w:rFonts w:asciiTheme="minorBidi" w:hAnsiTheme="minorBidi" w:cstheme="minorBidi"/>
                <w:color w:val="000000"/>
                <w:sz w:val="23"/>
                <w:szCs w:val="23"/>
                <w:lang w:val="fr-FR"/>
              </w:rPr>
              <w:t xml:space="preserve"> :</w:t>
            </w:r>
          </w:p>
          <w:p w:rsidR="00545BB6" w:rsidRPr="00545BB6" w:rsidRDefault="00545BB6" w:rsidP="00545BB6">
            <w:pPr>
              <w:pStyle w:val="Titre1"/>
              <w:keepNext w:val="0"/>
              <w:widowControl w:val="0"/>
              <w:numPr>
                <w:ilvl w:val="0"/>
                <w:numId w:val="8"/>
              </w:numPr>
              <w:tabs>
                <w:tab w:val="clear" w:pos="-720"/>
                <w:tab w:val="left" w:pos="1237"/>
              </w:tabs>
              <w:suppressAutoHyphens w:val="0"/>
              <w:autoSpaceDE w:val="0"/>
              <w:autoSpaceDN w:val="0"/>
              <w:jc w:val="left"/>
              <w:rPr>
                <w:rFonts w:asciiTheme="minorBidi" w:hAnsiTheme="minorBidi" w:cstheme="minorBidi"/>
                <w:sz w:val="23"/>
                <w:szCs w:val="23"/>
              </w:rPr>
            </w:pPr>
            <w:r w:rsidRPr="00545BB6">
              <w:rPr>
                <w:rFonts w:asciiTheme="minorBidi" w:hAnsiTheme="minorBidi" w:cstheme="minorBidi"/>
                <w:sz w:val="23"/>
                <w:szCs w:val="23"/>
              </w:rPr>
              <w:t>Offre Technique détaillant :</w:t>
            </w:r>
          </w:p>
          <w:p w:rsidR="00545BB6" w:rsidRPr="00545BB6" w:rsidRDefault="00545BB6" w:rsidP="00545BB6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color w:val="000000"/>
                <w:sz w:val="23"/>
                <w:szCs w:val="23"/>
              </w:rPr>
            </w:pPr>
            <w:r w:rsidRPr="00545BB6">
              <w:rPr>
                <w:rFonts w:asciiTheme="minorBidi" w:hAnsiTheme="minorBidi" w:cstheme="minorBidi"/>
                <w:color w:val="000000"/>
                <w:sz w:val="23"/>
                <w:szCs w:val="23"/>
              </w:rPr>
              <w:t>CV de(s) expert(s);</w:t>
            </w:r>
          </w:p>
          <w:p w:rsidR="00545BB6" w:rsidRDefault="00545BB6" w:rsidP="00545BB6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  <w:r w:rsidRPr="00545BB6">
              <w:rPr>
                <w:rFonts w:asciiTheme="minorBidi" w:hAnsiTheme="minorBidi" w:cstheme="minorBidi"/>
                <w:color w:val="000000"/>
                <w:sz w:val="23"/>
                <w:szCs w:val="23"/>
                <w:lang w:val="fr-FR"/>
              </w:rPr>
              <w:t>Étapes et calendrier de mise en œuvre ;</w:t>
            </w:r>
          </w:p>
          <w:p w:rsidR="00545BB6" w:rsidRPr="00545BB6" w:rsidRDefault="00545BB6" w:rsidP="00545BB6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  <w:r w:rsidRPr="00545BB6">
              <w:rPr>
                <w:rFonts w:asciiTheme="minorBidi" w:hAnsiTheme="minorBidi" w:cstheme="minorBidi"/>
                <w:color w:val="000000"/>
                <w:sz w:val="23"/>
                <w:szCs w:val="23"/>
                <w:lang w:val="fr-FR"/>
              </w:rPr>
              <w:t xml:space="preserve">Note de cadrage et programme de l’atelier ; </w:t>
            </w:r>
          </w:p>
          <w:p w:rsidR="00545BB6" w:rsidRPr="00545BB6" w:rsidRDefault="00545BB6" w:rsidP="00545BB6">
            <w:pPr>
              <w:pStyle w:val="Titre1"/>
              <w:keepNext w:val="0"/>
              <w:widowControl w:val="0"/>
              <w:numPr>
                <w:ilvl w:val="0"/>
                <w:numId w:val="8"/>
              </w:numPr>
              <w:tabs>
                <w:tab w:val="clear" w:pos="-720"/>
                <w:tab w:val="left" w:pos="1237"/>
              </w:tabs>
              <w:suppressAutoHyphens w:val="0"/>
              <w:autoSpaceDE w:val="0"/>
              <w:autoSpaceDN w:val="0"/>
              <w:rPr>
                <w:rFonts w:asciiTheme="minorBidi" w:hAnsiTheme="minorBidi" w:cstheme="minorBidi"/>
                <w:sz w:val="23"/>
                <w:szCs w:val="23"/>
              </w:rPr>
            </w:pPr>
            <w:r w:rsidRPr="00545BB6">
              <w:rPr>
                <w:rFonts w:asciiTheme="minorBidi" w:hAnsiTheme="minorBidi" w:cstheme="minorBidi"/>
                <w:sz w:val="23"/>
                <w:szCs w:val="23"/>
              </w:rPr>
              <w:t>Offre Financière :</w:t>
            </w:r>
          </w:p>
          <w:p w:rsidR="00545BB6" w:rsidRPr="00545BB6" w:rsidRDefault="00545BB6" w:rsidP="00A0692A">
            <w:pPr>
              <w:pStyle w:val="Paragraphedeliste"/>
              <w:numPr>
                <w:ilvl w:val="1"/>
                <w:numId w:val="8"/>
              </w:numPr>
              <w:spacing w:after="240"/>
              <w:ind w:right="43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545BB6">
              <w:rPr>
                <w:rFonts w:asciiTheme="minorBidi" w:hAnsiTheme="minorBidi" w:cstheme="minorBidi"/>
                <w:color w:val="000000"/>
                <w:sz w:val="23"/>
                <w:szCs w:val="23"/>
              </w:rPr>
              <w:t>Une offre financière détaillée spécifiant le nombre d’H/J par étape de chaque phase. L’offre financière doit être datée et signée.</w:t>
            </w:r>
          </w:p>
          <w:p w:rsidR="00975FDA" w:rsidRPr="001D7C6C" w:rsidRDefault="00975FDA" w:rsidP="00A0692A">
            <w:pPr>
              <w:ind w:left="141" w:right="43"/>
              <w:jc w:val="both"/>
              <w:rPr>
                <w:rStyle w:val="Lienhypertexte"/>
                <w:bCs/>
                <w:spacing w:val="-3"/>
                <w:lang w:val="fr-FR"/>
              </w:rPr>
            </w:pPr>
            <w:r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Les offres seront envoyées uniquement par courrier électronique </w:t>
            </w:r>
            <w:r w:rsidR="00A0692A">
              <w:rPr>
                <w:rFonts w:asciiTheme="minorBidi" w:hAnsiTheme="minorBidi" w:cstheme="minorBidi"/>
                <w:sz w:val="23"/>
                <w:szCs w:val="23"/>
                <w:lang w:val="fr-FR"/>
              </w:rPr>
              <w:t>ou déposée</w:t>
            </w:r>
            <w:r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 au plus tard le </w:t>
            </w:r>
            <w:r w:rsidR="00545BB6" w:rsidRPr="00545BB6">
              <w:rPr>
                <w:rFonts w:asciiTheme="minorBidi" w:hAnsiTheme="minorBidi" w:cstheme="minorBidi"/>
                <w:b/>
                <w:bCs/>
                <w:sz w:val="23"/>
                <w:szCs w:val="23"/>
                <w:lang w:val="fr-FR"/>
              </w:rPr>
              <w:t>07 Octobre 2022</w:t>
            </w:r>
            <w:r w:rsidRPr="009F6929">
              <w:rPr>
                <w:rFonts w:asciiTheme="minorBidi" w:hAnsiTheme="minorBidi" w:cstheme="minorBidi"/>
                <w:b/>
                <w:bCs/>
                <w:sz w:val="23"/>
                <w:szCs w:val="23"/>
                <w:lang w:val="fr-FR"/>
              </w:rPr>
              <w:t xml:space="preserve"> </w:t>
            </w:r>
            <w:r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à l’adresse suivante : </w:t>
            </w:r>
            <w:hyperlink r:id="rId8" w:history="1">
              <w:r w:rsidRPr="001D7C6C">
                <w:rPr>
                  <w:rStyle w:val="Lienhypertexte"/>
                  <w:rFonts w:asciiTheme="minorBidi" w:hAnsiTheme="minorBidi" w:cstheme="minorBidi"/>
                  <w:b/>
                  <w:spacing w:val="-3"/>
                  <w:sz w:val="23"/>
                  <w:szCs w:val="23"/>
                  <w:lang w:val="fr-FR"/>
                </w:rPr>
                <w:t>ro4c.maroc@gmail.com</w:t>
              </w:r>
            </w:hyperlink>
            <w:r w:rsidRPr="001D7C6C">
              <w:rPr>
                <w:rStyle w:val="Lienhypertexte"/>
                <w:b/>
                <w:spacing w:val="-3"/>
                <w:lang w:val="fr-FR"/>
              </w:rPr>
              <w:t>.</w:t>
            </w:r>
          </w:p>
          <w:bookmarkEnd w:id="2"/>
          <w:p w:rsidR="004A2C08" w:rsidRPr="009F6929" w:rsidRDefault="00A0692A" w:rsidP="0097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  <w:r w:rsidRPr="009F6929">
              <w:rPr>
                <w:rFonts w:asciiTheme="minorBidi" w:hAnsiTheme="minorBidi" w:cstheme="minorBidi"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24CE0D33" wp14:editId="0FDD144E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266065</wp:posOffset>
                      </wp:positionV>
                      <wp:extent cx="6189345" cy="817245"/>
                      <wp:effectExtent l="0" t="0" r="1905" b="1905"/>
                      <wp:wrapTopAndBottom distT="0" dist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9345" cy="817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0692A" w:rsidRDefault="00A0692A" w:rsidP="00A0692A">
                                  <w:pPr>
                                    <w:ind w:right="108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A0692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 xml:space="preserve">Coordination Nationale du </w:t>
                                  </w:r>
                                </w:p>
                                <w:p w:rsidR="00A0692A" w:rsidRDefault="00A0692A" w:rsidP="00A0692A">
                                  <w:pPr>
                                    <w:ind w:right="108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A0692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 xml:space="preserve">Projet de Renforcement Opérationnel du 4C Maroc </w:t>
                                  </w:r>
                                </w:p>
                                <w:p w:rsidR="00A0692A" w:rsidRPr="00A0692A" w:rsidRDefault="00A0692A" w:rsidP="00A0692A">
                                  <w:pPr>
                                    <w:ind w:right="108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A0692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>Centre de Compétences en Changement Climatique</w:t>
                                  </w:r>
                                </w:p>
                                <w:p w:rsidR="00A0692A" w:rsidRDefault="00A0692A" w:rsidP="00A0692A">
                                  <w:pPr>
                                    <w:ind w:right="108"/>
                                    <w:jc w:val="center"/>
                                    <w:textDirection w:val="btL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A0692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>Avenue Al Araar, Villa 4, bloc A, Secteur 13, Hay Riad, Rabat, Maroc</w:t>
                                  </w:r>
                                  <w:r w:rsidRPr="00975FD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0692A" w:rsidRPr="00975FDA" w:rsidRDefault="00A0692A" w:rsidP="00A0692A">
                                  <w:pPr>
                                    <w:ind w:right="108"/>
                                    <w:jc w:val="center"/>
                                    <w:textDirection w:val="btLr"/>
                                    <w:rPr>
                                      <w:rFonts w:asciiTheme="minorBidi" w:hAnsiTheme="minorBidi" w:cstheme="minorBidi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0D33" id="Rectangle 10" o:spid="_x0000_s1026" style="position:absolute;left:0;text-align:left;margin-left:21.3pt;margin-top:20.95pt;width:487.35pt;height:64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" fillcolor="#f1f1f1" stroked="f">
                      <v:textbox inset="0,0,0,0">
                        <w:txbxContent>
                          <w:p w:rsidR="00A0692A" w:rsidRDefault="00A0692A" w:rsidP="00A0692A">
                            <w:pPr>
                              <w:ind w:right="108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A0692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 xml:space="preserve">Coordination Nationale du </w:t>
                            </w:r>
                          </w:p>
                          <w:p w:rsidR="00A0692A" w:rsidRDefault="00A0692A" w:rsidP="00A0692A">
                            <w:pPr>
                              <w:ind w:right="108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A0692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 xml:space="preserve">Projet de Renforcement Opérationnel du 4C Maroc </w:t>
                            </w:r>
                          </w:p>
                          <w:p w:rsidR="00A0692A" w:rsidRPr="00A0692A" w:rsidRDefault="00A0692A" w:rsidP="00A0692A">
                            <w:pPr>
                              <w:ind w:right="108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A0692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>Centre de Compétences en Changement Climatique</w:t>
                            </w:r>
                          </w:p>
                          <w:p w:rsidR="00A0692A" w:rsidRDefault="00A0692A" w:rsidP="00A0692A">
                            <w:pPr>
                              <w:ind w:right="108"/>
                              <w:jc w:val="center"/>
                              <w:textDirection w:val="btL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A0692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>Avenue Al Araar, Villa 4, bloc A, Secteur 13, Hay Riad, Rabat, Maroc</w:t>
                            </w:r>
                            <w:r w:rsidRPr="00975FD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A0692A" w:rsidRPr="00975FDA" w:rsidRDefault="00A0692A" w:rsidP="00A0692A">
                            <w:pPr>
                              <w:ind w:right="108"/>
                              <w:jc w:val="center"/>
                              <w:textDirection w:val="btLr"/>
                              <w:rPr>
                                <w:rFonts w:asciiTheme="minorBidi" w:hAnsiTheme="minorBidi" w:cstheme="minorBidi"/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 w:rsidR="00A0692A" w:rsidRDefault="00A0692A" w:rsidP="005D4EE7">
            <w:pPr>
              <w:spacing w:after="240"/>
              <w:ind w:left="283" w:right="43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</w:p>
          <w:p w:rsidR="00675CB9" w:rsidRPr="00253E67" w:rsidRDefault="00EA65FD" w:rsidP="005D4EE7">
            <w:pPr>
              <w:spacing w:after="240"/>
              <w:ind w:left="283" w:right="43"/>
              <w:jc w:val="both"/>
              <w:rPr>
                <w:rFonts w:asciiTheme="minorBidi" w:hAnsiTheme="minorBidi" w:cstheme="minorBidi"/>
                <w:b/>
                <w:spacing w:val="-10"/>
                <w:szCs w:val="24"/>
                <w:lang w:val="fr-FR"/>
              </w:rPr>
            </w:pPr>
            <w:r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>La</w:t>
            </w:r>
            <w:r w:rsidRPr="009F6929">
              <w:rPr>
                <w:rFonts w:asciiTheme="minorBidi" w:hAnsiTheme="minorBidi" w:cstheme="minorBidi"/>
                <w:spacing w:val="-3"/>
                <w:sz w:val="23"/>
                <w:szCs w:val="23"/>
                <w:lang w:val="fr-FR"/>
              </w:rPr>
              <w:t xml:space="preserve"> </w:t>
            </w:r>
            <w:r w:rsidRPr="009F6929">
              <w:rPr>
                <w:rFonts w:asciiTheme="minorBidi" w:hAnsiTheme="minorBidi" w:cstheme="minorBidi"/>
                <w:sz w:val="23"/>
                <w:szCs w:val="23"/>
                <w:lang w:val="fr-FR"/>
              </w:rPr>
              <w:t>description</w:t>
            </w:r>
            <w:r w:rsidRPr="009F6929">
              <w:rPr>
                <w:rFonts w:asciiTheme="minorBidi" w:hAnsiTheme="minorBidi" w:cstheme="minorBidi"/>
                <w:spacing w:val="-3"/>
                <w:sz w:val="23"/>
                <w:szCs w:val="23"/>
                <w:lang w:val="fr-FR"/>
              </w:rPr>
              <w:t xml:space="preserve"> détaillée de l’appel à consultation est disponible sur les sites du PNUD &amp; TANMIA  aux adresses : </w:t>
            </w:r>
            <w:hyperlink r:id="rId9" w:history="1">
              <w:r w:rsidR="00A0692A" w:rsidRPr="0044735F">
                <w:rPr>
                  <w:rStyle w:val="Lienhypertexte"/>
                  <w:rFonts w:asciiTheme="minorBidi" w:hAnsiTheme="minorBidi" w:cstheme="minorBidi"/>
                  <w:b/>
                  <w:spacing w:val="-3"/>
                  <w:sz w:val="23"/>
                  <w:szCs w:val="23"/>
                  <w:lang w:val="fr-FR"/>
                </w:rPr>
                <w:t xml:space="preserve">www.undp.org/fr/morocco </w:t>
              </w:r>
            </w:hyperlink>
            <w:r w:rsidRPr="009F6929">
              <w:rPr>
                <w:rFonts w:asciiTheme="minorBidi" w:hAnsiTheme="minorBidi" w:cstheme="minorBidi"/>
                <w:b/>
                <w:spacing w:val="-3"/>
                <w:sz w:val="23"/>
                <w:szCs w:val="23"/>
                <w:lang w:val="fr-FR"/>
              </w:rPr>
              <w:t xml:space="preserve">, </w:t>
            </w:r>
            <w:hyperlink r:id="rId10" w:history="1">
              <w:r w:rsidRPr="009F6929">
                <w:rPr>
                  <w:rStyle w:val="Lienhypertexte"/>
                  <w:rFonts w:asciiTheme="minorBidi" w:hAnsiTheme="minorBidi" w:cstheme="minorBidi"/>
                  <w:b/>
                  <w:spacing w:val="-3"/>
                  <w:sz w:val="23"/>
                  <w:szCs w:val="23"/>
                  <w:lang w:val="fr-FR"/>
                </w:rPr>
                <w:t>www.tanmia.ma</w:t>
              </w:r>
            </w:hyperlink>
          </w:p>
        </w:tc>
      </w:tr>
    </w:tbl>
    <w:p w:rsidR="00B7768A" w:rsidRPr="004240DE" w:rsidRDefault="00B7768A" w:rsidP="00B6021C">
      <w:pPr>
        <w:jc w:val="both"/>
        <w:rPr>
          <w:szCs w:val="24"/>
          <w:lang w:val="fr-FR"/>
        </w:rPr>
      </w:pPr>
    </w:p>
    <w:sectPr w:rsidR="00B7768A" w:rsidRPr="004240DE" w:rsidSect="00B6021C">
      <w:endnotePr>
        <w:numFmt w:val="decimal"/>
      </w:endnotePr>
      <w:pgSz w:w="11907" w:h="16840"/>
      <w:pgMar w:top="0" w:right="794" w:bottom="0" w:left="851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9E" w:rsidRDefault="00551A9E">
      <w:pPr>
        <w:spacing w:line="20" w:lineRule="exact"/>
      </w:pPr>
    </w:p>
  </w:endnote>
  <w:endnote w:type="continuationSeparator" w:id="0">
    <w:p w:rsidR="00551A9E" w:rsidRDefault="00551A9E">
      <w:r>
        <w:t xml:space="preserve"> </w:t>
      </w:r>
    </w:p>
  </w:endnote>
  <w:endnote w:type="continuationNotice" w:id="1">
    <w:p w:rsidR="00551A9E" w:rsidRDefault="00551A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9E" w:rsidRDefault="00551A9E">
      <w:r>
        <w:separator/>
      </w:r>
    </w:p>
  </w:footnote>
  <w:footnote w:type="continuationSeparator" w:id="0">
    <w:p w:rsidR="00551A9E" w:rsidRDefault="0055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.45pt;height:12.45pt" o:bullet="t">
        <v:imagedata r:id="rId1" o:title="mso5919"/>
      </v:shape>
    </w:pict>
  </w:numPicBullet>
  <w:abstractNum w:abstractNumId="0" w15:restartNumberingAfterBreak="0">
    <w:nsid w:val="07894C49"/>
    <w:multiLevelType w:val="hybridMultilevel"/>
    <w:tmpl w:val="B3C06782"/>
    <w:lvl w:ilvl="0" w:tplc="4ACE247A">
      <w:start w:val="1"/>
      <w:numFmt w:val="upperRoman"/>
      <w:lvlText w:val="%1."/>
      <w:lvlJc w:val="left"/>
      <w:pPr>
        <w:ind w:left="291" w:hanging="29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fr-FR" w:bidi="fr-FR"/>
      </w:rPr>
    </w:lvl>
    <w:lvl w:ilvl="1" w:tplc="E0746DAC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D72C3220">
      <w:numFmt w:val="bullet"/>
      <w:lvlText w:val="•"/>
      <w:lvlJc w:val="left"/>
      <w:pPr>
        <w:ind w:left="1593" w:hanging="360"/>
      </w:pPr>
      <w:rPr>
        <w:rFonts w:hint="default"/>
        <w:lang w:val="fr-FR" w:eastAsia="fr-FR" w:bidi="fr-FR"/>
      </w:rPr>
    </w:lvl>
    <w:lvl w:ilvl="3" w:tplc="779ACDFA">
      <w:numFmt w:val="bullet"/>
      <w:lvlText w:val="•"/>
      <w:lvlJc w:val="left"/>
      <w:pPr>
        <w:ind w:left="2638" w:hanging="360"/>
      </w:pPr>
      <w:rPr>
        <w:rFonts w:hint="default"/>
        <w:lang w:val="fr-FR" w:eastAsia="fr-FR" w:bidi="fr-FR"/>
      </w:rPr>
    </w:lvl>
    <w:lvl w:ilvl="4" w:tplc="A11AD5F4">
      <w:numFmt w:val="bullet"/>
      <w:lvlText w:val="•"/>
      <w:lvlJc w:val="left"/>
      <w:pPr>
        <w:ind w:left="3684" w:hanging="360"/>
      </w:pPr>
      <w:rPr>
        <w:rFonts w:hint="default"/>
        <w:lang w:val="fr-FR" w:eastAsia="fr-FR" w:bidi="fr-FR"/>
      </w:rPr>
    </w:lvl>
    <w:lvl w:ilvl="5" w:tplc="AB2C49C2">
      <w:numFmt w:val="bullet"/>
      <w:lvlText w:val="•"/>
      <w:lvlJc w:val="left"/>
      <w:pPr>
        <w:ind w:left="4730" w:hanging="360"/>
      </w:pPr>
      <w:rPr>
        <w:rFonts w:hint="default"/>
        <w:lang w:val="fr-FR" w:eastAsia="fr-FR" w:bidi="fr-FR"/>
      </w:rPr>
    </w:lvl>
    <w:lvl w:ilvl="6" w:tplc="22AC7880">
      <w:numFmt w:val="bullet"/>
      <w:lvlText w:val="•"/>
      <w:lvlJc w:val="left"/>
      <w:pPr>
        <w:ind w:left="5776" w:hanging="360"/>
      </w:pPr>
      <w:rPr>
        <w:rFonts w:hint="default"/>
        <w:lang w:val="fr-FR" w:eastAsia="fr-FR" w:bidi="fr-FR"/>
      </w:rPr>
    </w:lvl>
    <w:lvl w:ilvl="7" w:tplc="6A9A0CB0">
      <w:numFmt w:val="bullet"/>
      <w:lvlText w:val="•"/>
      <w:lvlJc w:val="left"/>
      <w:pPr>
        <w:ind w:left="6822" w:hanging="360"/>
      </w:pPr>
      <w:rPr>
        <w:rFonts w:hint="default"/>
        <w:lang w:val="fr-FR" w:eastAsia="fr-FR" w:bidi="fr-FR"/>
      </w:rPr>
    </w:lvl>
    <w:lvl w:ilvl="8" w:tplc="4042A456">
      <w:numFmt w:val="bullet"/>
      <w:lvlText w:val="•"/>
      <w:lvlJc w:val="left"/>
      <w:pPr>
        <w:ind w:left="786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99972A5"/>
    <w:multiLevelType w:val="hybridMultilevel"/>
    <w:tmpl w:val="A940842E"/>
    <w:lvl w:ilvl="0" w:tplc="7FC677DA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  <w:b/>
        <w:bCs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BD0"/>
    <w:multiLevelType w:val="hybridMultilevel"/>
    <w:tmpl w:val="CB7A9E60"/>
    <w:lvl w:ilvl="0" w:tplc="535AFF38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44CA"/>
    <w:multiLevelType w:val="multilevel"/>
    <w:tmpl w:val="28080A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pacing w:val="-8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8B1"/>
    <w:multiLevelType w:val="hybridMultilevel"/>
    <w:tmpl w:val="A3B021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E8C"/>
    <w:multiLevelType w:val="hybridMultilevel"/>
    <w:tmpl w:val="1DB8A110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555F6B"/>
    <w:multiLevelType w:val="hybridMultilevel"/>
    <w:tmpl w:val="C980D52E"/>
    <w:lvl w:ilvl="0" w:tplc="E838664A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bCs/>
        <w:spacing w:val="-5"/>
        <w:w w:val="100"/>
        <w:sz w:val="24"/>
        <w:szCs w:val="24"/>
        <w:lang w:val="fr-FR" w:eastAsia="fr-FR" w:bidi="fr-FR"/>
      </w:rPr>
    </w:lvl>
    <w:lvl w:ilvl="1" w:tplc="42F66100">
      <w:numFmt w:val="bullet"/>
      <w:lvlText w:val="•"/>
      <w:lvlJc w:val="left"/>
      <w:pPr>
        <w:ind w:left="1770" w:hanging="360"/>
      </w:pPr>
      <w:rPr>
        <w:rFonts w:hint="default"/>
        <w:lang w:val="fr-FR" w:eastAsia="fr-FR" w:bidi="fr-FR"/>
      </w:rPr>
    </w:lvl>
    <w:lvl w:ilvl="2" w:tplc="AB30C0C8">
      <w:numFmt w:val="bullet"/>
      <w:lvlText w:val="•"/>
      <w:lvlJc w:val="left"/>
      <w:pPr>
        <w:ind w:left="2661" w:hanging="360"/>
      </w:pPr>
      <w:rPr>
        <w:rFonts w:hint="default"/>
        <w:lang w:val="fr-FR" w:eastAsia="fr-FR" w:bidi="fr-FR"/>
      </w:rPr>
    </w:lvl>
    <w:lvl w:ilvl="3" w:tplc="28DA907C">
      <w:numFmt w:val="bullet"/>
      <w:lvlText w:val="•"/>
      <w:lvlJc w:val="left"/>
      <w:pPr>
        <w:ind w:left="3551" w:hanging="360"/>
      </w:pPr>
      <w:rPr>
        <w:rFonts w:hint="default"/>
        <w:lang w:val="fr-FR" w:eastAsia="fr-FR" w:bidi="fr-FR"/>
      </w:rPr>
    </w:lvl>
    <w:lvl w:ilvl="4" w:tplc="831AFA06">
      <w:numFmt w:val="bullet"/>
      <w:lvlText w:val="•"/>
      <w:lvlJc w:val="left"/>
      <w:pPr>
        <w:ind w:left="4442" w:hanging="360"/>
      </w:pPr>
      <w:rPr>
        <w:rFonts w:hint="default"/>
        <w:lang w:val="fr-FR" w:eastAsia="fr-FR" w:bidi="fr-FR"/>
      </w:rPr>
    </w:lvl>
    <w:lvl w:ilvl="5" w:tplc="774E8CC8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6" w:tplc="3828D2E4">
      <w:numFmt w:val="bullet"/>
      <w:lvlText w:val="•"/>
      <w:lvlJc w:val="left"/>
      <w:pPr>
        <w:ind w:left="6223" w:hanging="360"/>
      </w:pPr>
      <w:rPr>
        <w:rFonts w:hint="default"/>
        <w:lang w:val="fr-FR" w:eastAsia="fr-FR" w:bidi="fr-FR"/>
      </w:rPr>
    </w:lvl>
    <w:lvl w:ilvl="7" w:tplc="1638C46E">
      <w:numFmt w:val="bullet"/>
      <w:lvlText w:val="•"/>
      <w:lvlJc w:val="left"/>
      <w:pPr>
        <w:ind w:left="7114" w:hanging="360"/>
      </w:pPr>
      <w:rPr>
        <w:rFonts w:hint="default"/>
        <w:lang w:val="fr-FR" w:eastAsia="fr-FR" w:bidi="fr-FR"/>
      </w:rPr>
    </w:lvl>
    <w:lvl w:ilvl="8" w:tplc="51D25B74">
      <w:numFmt w:val="bullet"/>
      <w:lvlText w:val="•"/>
      <w:lvlJc w:val="left"/>
      <w:pPr>
        <w:ind w:left="8005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172B0E7E"/>
    <w:multiLevelType w:val="hybridMultilevel"/>
    <w:tmpl w:val="431856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F02"/>
    <w:multiLevelType w:val="multilevel"/>
    <w:tmpl w:val="F75AFC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0F0"/>
    <w:multiLevelType w:val="hybridMultilevel"/>
    <w:tmpl w:val="4ADE9B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  <w:spacing w:val="-8"/>
        <w:w w:val="100"/>
        <w:sz w:val="24"/>
        <w:szCs w:val="24"/>
      </w:rPr>
    </w:lvl>
    <w:lvl w:ilvl="2" w:tplc="5B3A3F06">
      <w:start w:val="1"/>
      <w:numFmt w:val="lowerLetter"/>
      <w:lvlText w:val="%3)"/>
      <w:lvlJc w:val="center"/>
      <w:pPr>
        <w:ind w:left="2160" w:hanging="360"/>
      </w:pPr>
      <w:rPr>
        <w:rFonts w:hint="default"/>
        <w:spacing w:val="-8"/>
        <w:w w:val="10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35DBD"/>
    <w:multiLevelType w:val="hybridMultilevel"/>
    <w:tmpl w:val="EF7ABFD4"/>
    <w:lvl w:ilvl="0" w:tplc="0409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2" w15:restartNumberingAfterBreak="0">
    <w:nsid w:val="2D857E04"/>
    <w:multiLevelType w:val="hybridMultilevel"/>
    <w:tmpl w:val="D570A2AA"/>
    <w:lvl w:ilvl="0" w:tplc="42F66100">
      <w:numFmt w:val="bullet"/>
      <w:lvlText w:val="•"/>
      <w:lvlJc w:val="left"/>
      <w:pPr>
        <w:ind w:left="939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3" w15:restartNumberingAfterBreak="0">
    <w:nsid w:val="2FC72BB6"/>
    <w:multiLevelType w:val="hybridMultilevel"/>
    <w:tmpl w:val="547EBF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B3A3F06">
      <w:start w:val="1"/>
      <w:numFmt w:val="lowerLetter"/>
      <w:lvlText w:val="%2)"/>
      <w:lvlJc w:val="center"/>
      <w:pPr>
        <w:ind w:left="1440" w:hanging="360"/>
      </w:pPr>
      <w:rPr>
        <w:rFonts w:hint="default"/>
        <w:spacing w:val="-8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2EF6"/>
    <w:multiLevelType w:val="hybridMultilevel"/>
    <w:tmpl w:val="A844D1C8"/>
    <w:lvl w:ilvl="0" w:tplc="61185BDC">
      <w:numFmt w:val="bullet"/>
      <w:lvlText w:val="-"/>
      <w:lvlJc w:val="left"/>
      <w:pPr>
        <w:tabs>
          <w:tab w:val="num" w:pos="1715"/>
        </w:tabs>
        <w:ind w:left="1715" w:hanging="360"/>
      </w:pPr>
      <w:rPr>
        <w:rFonts w:asciiTheme="minorBidi" w:eastAsiaTheme="minorHAns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16" w15:restartNumberingAfterBreak="0">
    <w:nsid w:val="444A1F8C"/>
    <w:multiLevelType w:val="hybridMultilevel"/>
    <w:tmpl w:val="122EEC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44C6"/>
    <w:multiLevelType w:val="hybridMultilevel"/>
    <w:tmpl w:val="3D3C9C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236C6"/>
    <w:multiLevelType w:val="hybridMultilevel"/>
    <w:tmpl w:val="04B625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13C2"/>
    <w:multiLevelType w:val="hybridMultilevel"/>
    <w:tmpl w:val="3FD2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22ACD"/>
    <w:multiLevelType w:val="hybridMultilevel"/>
    <w:tmpl w:val="3760DA22"/>
    <w:lvl w:ilvl="0" w:tplc="07DAAF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7949"/>
    <w:multiLevelType w:val="multilevel"/>
    <w:tmpl w:val="964A3D56"/>
    <w:lvl w:ilvl="0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51" w:hanging="360"/>
      </w:pPr>
    </w:lvl>
    <w:lvl w:ilvl="4">
      <w:start w:val="1"/>
      <w:numFmt w:val="bullet"/>
      <w:lvlText w:val="•"/>
      <w:lvlJc w:val="left"/>
      <w:pPr>
        <w:ind w:left="4442" w:hanging="360"/>
      </w:pPr>
    </w:lvl>
    <w:lvl w:ilvl="5">
      <w:start w:val="1"/>
      <w:numFmt w:val="bullet"/>
      <w:lvlText w:val="•"/>
      <w:lvlJc w:val="left"/>
      <w:pPr>
        <w:ind w:left="5333" w:hanging="360"/>
      </w:pPr>
    </w:lvl>
    <w:lvl w:ilvl="6">
      <w:start w:val="1"/>
      <w:numFmt w:val="bullet"/>
      <w:lvlText w:val="•"/>
      <w:lvlJc w:val="left"/>
      <w:pPr>
        <w:ind w:left="6223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8005" w:hanging="360"/>
      </w:pPr>
    </w:lvl>
  </w:abstractNum>
  <w:abstractNum w:abstractNumId="23" w15:restartNumberingAfterBreak="0">
    <w:nsid w:val="631601F8"/>
    <w:multiLevelType w:val="hybridMultilevel"/>
    <w:tmpl w:val="91F872E2"/>
    <w:lvl w:ilvl="0" w:tplc="1F14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F6762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1BD882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90C17"/>
    <w:multiLevelType w:val="hybridMultilevel"/>
    <w:tmpl w:val="E864C3E8"/>
    <w:lvl w:ilvl="0" w:tplc="D31C795C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363BF"/>
    <w:multiLevelType w:val="hybridMultilevel"/>
    <w:tmpl w:val="86B8B66C"/>
    <w:lvl w:ilvl="0" w:tplc="04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6" w15:restartNumberingAfterBreak="0">
    <w:nsid w:val="7C663129"/>
    <w:multiLevelType w:val="hybridMultilevel"/>
    <w:tmpl w:val="5B90F8D8"/>
    <w:lvl w:ilvl="0" w:tplc="70A4E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26"/>
  </w:num>
  <w:num w:numId="6">
    <w:abstractNumId w:val="14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17"/>
  </w:num>
  <w:num w:numId="16">
    <w:abstractNumId w:val="13"/>
  </w:num>
  <w:num w:numId="17">
    <w:abstractNumId w:val="20"/>
  </w:num>
  <w:num w:numId="18">
    <w:abstractNumId w:val="10"/>
  </w:num>
  <w:num w:numId="19">
    <w:abstractNumId w:val="22"/>
  </w:num>
  <w:num w:numId="20">
    <w:abstractNumId w:val="4"/>
  </w:num>
  <w:num w:numId="21">
    <w:abstractNumId w:val="12"/>
  </w:num>
  <w:num w:numId="22">
    <w:abstractNumId w:val="6"/>
  </w:num>
  <w:num w:numId="23">
    <w:abstractNumId w:val="25"/>
  </w:num>
  <w:num w:numId="24">
    <w:abstractNumId w:val="7"/>
  </w:num>
  <w:num w:numId="25">
    <w:abstractNumId w:val="21"/>
  </w:num>
  <w:num w:numId="26">
    <w:abstractNumId w:val="23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A"/>
    <w:rsid w:val="000033A4"/>
    <w:rsid w:val="00005089"/>
    <w:rsid w:val="0001159A"/>
    <w:rsid w:val="0002522F"/>
    <w:rsid w:val="00030D15"/>
    <w:rsid w:val="00045838"/>
    <w:rsid w:val="000475ED"/>
    <w:rsid w:val="00052B51"/>
    <w:rsid w:val="00057E4D"/>
    <w:rsid w:val="00062C77"/>
    <w:rsid w:val="00063BFE"/>
    <w:rsid w:val="00076A17"/>
    <w:rsid w:val="00076DE5"/>
    <w:rsid w:val="00077500"/>
    <w:rsid w:val="00094925"/>
    <w:rsid w:val="0009675F"/>
    <w:rsid w:val="000B41C5"/>
    <w:rsid w:val="000B6F67"/>
    <w:rsid w:val="000E7ACC"/>
    <w:rsid w:val="00113C74"/>
    <w:rsid w:val="00127364"/>
    <w:rsid w:val="00130F28"/>
    <w:rsid w:val="001347BA"/>
    <w:rsid w:val="00141C39"/>
    <w:rsid w:val="001829CF"/>
    <w:rsid w:val="001918BD"/>
    <w:rsid w:val="001921E7"/>
    <w:rsid w:val="001A35D8"/>
    <w:rsid w:val="001D7C6C"/>
    <w:rsid w:val="00205C91"/>
    <w:rsid w:val="00244358"/>
    <w:rsid w:val="00246EE1"/>
    <w:rsid w:val="00250ED8"/>
    <w:rsid w:val="00253E67"/>
    <w:rsid w:val="002666E6"/>
    <w:rsid w:val="002C4ABC"/>
    <w:rsid w:val="002D1831"/>
    <w:rsid w:val="002F1DE5"/>
    <w:rsid w:val="003017EF"/>
    <w:rsid w:val="00302563"/>
    <w:rsid w:val="003255CF"/>
    <w:rsid w:val="00355B7E"/>
    <w:rsid w:val="00371950"/>
    <w:rsid w:val="0038169C"/>
    <w:rsid w:val="00383A65"/>
    <w:rsid w:val="003D498A"/>
    <w:rsid w:val="00401695"/>
    <w:rsid w:val="00423F70"/>
    <w:rsid w:val="004240DE"/>
    <w:rsid w:val="00433259"/>
    <w:rsid w:val="00441142"/>
    <w:rsid w:val="00455099"/>
    <w:rsid w:val="00466B55"/>
    <w:rsid w:val="00466C30"/>
    <w:rsid w:val="00483712"/>
    <w:rsid w:val="00494012"/>
    <w:rsid w:val="004A2C08"/>
    <w:rsid w:val="004A3DAC"/>
    <w:rsid w:val="004A6725"/>
    <w:rsid w:val="004B10B5"/>
    <w:rsid w:val="004B2925"/>
    <w:rsid w:val="004C60DA"/>
    <w:rsid w:val="004C7884"/>
    <w:rsid w:val="004D4E82"/>
    <w:rsid w:val="004D757A"/>
    <w:rsid w:val="00534AB8"/>
    <w:rsid w:val="00534D97"/>
    <w:rsid w:val="005415B8"/>
    <w:rsid w:val="00545BB6"/>
    <w:rsid w:val="00547CBE"/>
    <w:rsid w:val="00551A9E"/>
    <w:rsid w:val="00553E02"/>
    <w:rsid w:val="0059329D"/>
    <w:rsid w:val="005D0A99"/>
    <w:rsid w:val="005D4EE7"/>
    <w:rsid w:val="005D73E2"/>
    <w:rsid w:val="005E1814"/>
    <w:rsid w:val="0060065D"/>
    <w:rsid w:val="006122D9"/>
    <w:rsid w:val="006336EB"/>
    <w:rsid w:val="00641086"/>
    <w:rsid w:val="006565A2"/>
    <w:rsid w:val="00664E20"/>
    <w:rsid w:val="00665C0C"/>
    <w:rsid w:val="00675CB9"/>
    <w:rsid w:val="00680993"/>
    <w:rsid w:val="006858FE"/>
    <w:rsid w:val="006A3E48"/>
    <w:rsid w:val="006A7B5F"/>
    <w:rsid w:val="006C58BE"/>
    <w:rsid w:val="006D5C6A"/>
    <w:rsid w:val="006E47B9"/>
    <w:rsid w:val="00701E24"/>
    <w:rsid w:val="0070435C"/>
    <w:rsid w:val="00732D5A"/>
    <w:rsid w:val="00754BE7"/>
    <w:rsid w:val="00762FC4"/>
    <w:rsid w:val="00790DD4"/>
    <w:rsid w:val="007960E3"/>
    <w:rsid w:val="007A5DE1"/>
    <w:rsid w:val="007B597A"/>
    <w:rsid w:val="007D3E9A"/>
    <w:rsid w:val="007D5D57"/>
    <w:rsid w:val="007F4E8D"/>
    <w:rsid w:val="008024BD"/>
    <w:rsid w:val="008272F8"/>
    <w:rsid w:val="00836FAC"/>
    <w:rsid w:val="008564E6"/>
    <w:rsid w:val="008736B8"/>
    <w:rsid w:val="00873BD1"/>
    <w:rsid w:val="008915CC"/>
    <w:rsid w:val="008A5B27"/>
    <w:rsid w:val="008A62AC"/>
    <w:rsid w:val="008B4224"/>
    <w:rsid w:val="008D0E7A"/>
    <w:rsid w:val="008D40B4"/>
    <w:rsid w:val="008E52B6"/>
    <w:rsid w:val="008F1E76"/>
    <w:rsid w:val="0090669F"/>
    <w:rsid w:val="00907397"/>
    <w:rsid w:val="0091369D"/>
    <w:rsid w:val="00922958"/>
    <w:rsid w:val="00927F76"/>
    <w:rsid w:val="0094145F"/>
    <w:rsid w:val="009718C2"/>
    <w:rsid w:val="00975505"/>
    <w:rsid w:val="00975FDA"/>
    <w:rsid w:val="00997A95"/>
    <w:rsid w:val="009A1FE5"/>
    <w:rsid w:val="009B03A9"/>
    <w:rsid w:val="009C67AD"/>
    <w:rsid w:val="009C6AA7"/>
    <w:rsid w:val="009F13E4"/>
    <w:rsid w:val="009F6929"/>
    <w:rsid w:val="00A0692A"/>
    <w:rsid w:val="00A17982"/>
    <w:rsid w:val="00A23776"/>
    <w:rsid w:val="00A4017E"/>
    <w:rsid w:val="00A57858"/>
    <w:rsid w:val="00A8167F"/>
    <w:rsid w:val="00A945A8"/>
    <w:rsid w:val="00A9468D"/>
    <w:rsid w:val="00AA3B25"/>
    <w:rsid w:val="00AB58DE"/>
    <w:rsid w:val="00AC26B3"/>
    <w:rsid w:val="00AE1002"/>
    <w:rsid w:val="00AF25E3"/>
    <w:rsid w:val="00AF5A09"/>
    <w:rsid w:val="00B02BF2"/>
    <w:rsid w:val="00B10826"/>
    <w:rsid w:val="00B17101"/>
    <w:rsid w:val="00B6021C"/>
    <w:rsid w:val="00B6375A"/>
    <w:rsid w:val="00B72979"/>
    <w:rsid w:val="00B7768A"/>
    <w:rsid w:val="00B97ECF"/>
    <w:rsid w:val="00BA152D"/>
    <w:rsid w:val="00BA7031"/>
    <w:rsid w:val="00BB562E"/>
    <w:rsid w:val="00BC7472"/>
    <w:rsid w:val="00BC74B0"/>
    <w:rsid w:val="00BD3C31"/>
    <w:rsid w:val="00BE2ECE"/>
    <w:rsid w:val="00BE2F44"/>
    <w:rsid w:val="00BF0448"/>
    <w:rsid w:val="00C030A4"/>
    <w:rsid w:val="00C32F84"/>
    <w:rsid w:val="00C47B91"/>
    <w:rsid w:val="00C50311"/>
    <w:rsid w:val="00C5273E"/>
    <w:rsid w:val="00C57575"/>
    <w:rsid w:val="00C61032"/>
    <w:rsid w:val="00C65D7B"/>
    <w:rsid w:val="00C75328"/>
    <w:rsid w:val="00CB3CD7"/>
    <w:rsid w:val="00CC2F17"/>
    <w:rsid w:val="00CD2F06"/>
    <w:rsid w:val="00CE063A"/>
    <w:rsid w:val="00D209AA"/>
    <w:rsid w:val="00D2194C"/>
    <w:rsid w:val="00D23BFD"/>
    <w:rsid w:val="00D24F8E"/>
    <w:rsid w:val="00D36740"/>
    <w:rsid w:val="00D374D7"/>
    <w:rsid w:val="00D5496F"/>
    <w:rsid w:val="00D56115"/>
    <w:rsid w:val="00D57CBF"/>
    <w:rsid w:val="00D61C5B"/>
    <w:rsid w:val="00D754F9"/>
    <w:rsid w:val="00D760D5"/>
    <w:rsid w:val="00D825B7"/>
    <w:rsid w:val="00D91528"/>
    <w:rsid w:val="00DA48E2"/>
    <w:rsid w:val="00DB4B96"/>
    <w:rsid w:val="00DC179D"/>
    <w:rsid w:val="00DF2B50"/>
    <w:rsid w:val="00E00168"/>
    <w:rsid w:val="00E0638D"/>
    <w:rsid w:val="00E60038"/>
    <w:rsid w:val="00E745C2"/>
    <w:rsid w:val="00E75D79"/>
    <w:rsid w:val="00E80C0E"/>
    <w:rsid w:val="00EA5442"/>
    <w:rsid w:val="00EA65FD"/>
    <w:rsid w:val="00EF2AD5"/>
    <w:rsid w:val="00F0060D"/>
    <w:rsid w:val="00F201CF"/>
    <w:rsid w:val="00F901D1"/>
    <w:rsid w:val="00FC55FF"/>
    <w:rsid w:val="00FD3A75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1A8C5"/>
  <w15:chartTrackingRefBased/>
  <w15:docId w15:val="{4E241EB5-1CBD-4073-B857-FFBBBDE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8D4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7">
    <w:name w:val="toc 7"/>
    <w:basedOn w:val="Normal"/>
    <w:next w:val="Normal"/>
    <w:semiHidden/>
    <w:pPr>
      <w:suppressAutoHyphens/>
      <w:ind w:left="720" w:hanging="720"/>
    </w:p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enhypertexte">
    <w:name w:val="Hyperlink"/>
    <w:uiPriority w:val="99"/>
    <w:rsid w:val="004A3DAC"/>
    <w:rPr>
      <w:color w:val="0000FF"/>
      <w:u w:val="single"/>
    </w:rPr>
  </w:style>
  <w:style w:type="paragraph" w:styleId="Textedebulles">
    <w:name w:val="Balloon Text"/>
    <w:basedOn w:val="Normal"/>
    <w:semiHidden/>
    <w:rsid w:val="00AF5A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61C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C5B"/>
    <w:pPr>
      <w:tabs>
        <w:tab w:val="center" w:pos="4536"/>
        <w:tab w:val="right" w:pos="9072"/>
      </w:tabs>
    </w:pPr>
  </w:style>
  <w:style w:type="paragraph" w:styleId="Paragraphedeliste">
    <w:name w:val="List Paragraph"/>
    <w:aliases w:val="Paragraphe de liste num,Paragraphe de liste 1,List Paragraph (numbered (a)),Listes,WB Para,titre 3,References,Liste couleur - Accent 111,Bullets,List Paragraph nowy,Numbered List Paragraph,Normal bullet 2,Bullet 2,List Paragraph1,p,P"/>
    <w:basedOn w:val="Normal"/>
    <w:link w:val="ParagraphedelisteCar"/>
    <w:uiPriority w:val="34"/>
    <w:qFormat/>
    <w:rsid w:val="00907397"/>
    <w:pPr>
      <w:widowControl w:val="0"/>
      <w:autoSpaceDE w:val="0"/>
      <w:autoSpaceDN w:val="0"/>
      <w:ind w:left="936" w:hanging="361"/>
    </w:pPr>
    <w:rPr>
      <w:rFonts w:ascii="Calibri" w:eastAsia="Calibri" w:hAnsi="Calibri" w:cs="Calibri"/>
      <w:sz w:val="22"/>
      <w:szCs w:val="22"/>
      <w:lang w:val="fr-FR" w:bidi="fr-FR"/>
    </w:rPr>
  </w:style>
  <w:style w:type="paragraph" w:customStyle="1" w:styleId="TableParagraph">
    <w:name w:val="Table Paragraph"/>
    <w:basedOn w:val="Normal"/>
    <w:uiPriority w:val="1"/>
    <w:qFormat/>
    <w:rsid w:val="0090739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bidi="fr-FR"/>
    </w:rPr>
  </w:style>
  <w:style w:type="character" w:customStyle="1" w:styleId="ParagraphedelisteCar">
    <w:name w:val="Paragraphe de liste Car"/>
    <w:aliases w:val="Paragraphe de liste num Car,Paragraphe de liste 1 Car,List Paragraph (numbered (a)) Car,Listes Car,WB Para Car,titre 3 Car,References Car,Liste couleur - Accent 111 Car,Bullets Car,List Paragraph nowy Car,Normal bullet 2 Car"/>
    <w:link w:val="Paragraphedeliste"/>
    <w:uiPriority w:val="34"/>
    <w:qFormat/>
    <w:rsid w:val="00907397"/>
    <w:rPr>
      <w:rFonts w:ascii="Calibri" w:eastAsia="Calibri" w:hAnsi="Calibri" w:cs="Calibri"/>
      <w:sz w:val="22"/>
      <w:szCs w:val="22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F25E3"/>
    <w:pPr>
      <w:widowControl w:val="0"/>
      <w:autoSpaceDE w:val="0"/>
      <w:autoSpaceDN w:val="0"/>
    </w:pPr>
    <w:rPr>
      <w:rFonts w:ascii="Calibri" w:eastAsia="Calibri" w:hAnsi="Calibri" w:cs="Calibri"/>
      <w:szCs w:val="24"/>
      <w:lang w:val="fr-FR" w:bidi="fr-FR"/>
    </w:rPr>
  </w:style>
  <w:style w:type="character" w:customStyle="1" w:styleId="CorpsdetexteCar">
    <w:name w:val="Corps de texte Car"/>
    <w:link w:val="Corpsdetexte"/>
    <w:uiPriority w:val="1"/>
    <w:rsid w:val="00AF25E3"/>
    <w:rPr>
      <w:rFonts w:ascii="Calibri" w:eastAsia="Calibri" w:hAnsi="Calibri" w:cs="Calibri"/>
      <w:sz w:val="24"/>
      <w:szCs w:val="24"/>
      <w:lang w:val="fr-FR" w:eastAsia="fr-FR" w:bidi="fr-FR"/>
    </w:rPr>
  </w:style>
  <w:style w:type="paragraph" w:customStyle="1" w:styleId="Textebrut1">
    <w:name w:val="Texte brut1"/>
    <w:basedOn w:val="Normal"/>
    <w:rsid w:val="006336EB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Listecouleur-Accent11">
    <w:name w:val="Liste couleur - Accent 11"/>
    <w:basedOn w:val="Normal"/>
    <w:rsid w:val="006336EB"/>
    <w:pPr>
      <w:suppressAutoHyphens/>
      <w:ind w:left="720"/>
      <w:contextualSpacing/>
    </w:pPr>
    <w:rPr>
      <w:rFonts w:ascii="Times New Roman" w:hAnsi="Times New Roman"/>
      <w:szCs w:val="24"/>
      <w:lang w:val="fr-FR" w:eastAsia="zh-CN"/>
    </w:rPr>
  </w:style>
  <w:style w:type="paragraph" w:styleId="Commentaire">
    <w:name w:val="annotation text"/>
    <w:basedOn w:val="Normal"/>
    <w:link w:val="CommentaireCar"/>
    <w:uiPriority w:val="99"/>
    <w:unhideWhenUsed/>
    <w:rsid w:val="00077500"/>
    <w:rPr>
      <w:rFonts w:ascii="Times New Roman" w:hAnsi="Times New Roman"/>
      <w:sz w:val="20"/>
      <w:lang w:val="fr-FR" w:eastAsia="de-DE"/>
    </w:rPr>
  </w:style>
  <w:style w:type="character" w:customStyle="1" w:styleId="CommentaireCar">
    <w:name w:val="Commentaire Car"/>
    <w:link w:val="Commentaire"/>
    <w:uiPriority w:val="99"/>
    <w:rsid w:val="00077500"/>
    <w:rPr>
      <w:lang w:val="fr-FR" w:eastAsia="de-DE"/>
    </w:rPr>
  </w:style>
  <w:style w:type="character" w:customStyle="1" w:styleId="il">
    <w:name w:val="il"/>
    <w:rsid w:val="00077500"/>
  </w:style>
  <w:style w:type="character" w:customStyle="1" w:styleId="Titre2Car">
    <w:name w:val="Titre 2 Car"/>
    <w:basedOn w:val="Policepardfaut"/>
    <w:link w:val="Titre2"/>
    <w:rsid w:val="008D40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BankNormal">
    <w:name w:val="BankNormal"/>
    <w:basedOn w:val="Normal"/>
    <w:rsid w:val="0059329D"/>
    <w:pPr>
      <w:spacing w:after="240"/>
    </w:pPr>
    <w:rPr>
      <w:rFonts w:ascii="Times New Roman" w:hAnsi="Times New Roman"/>
      <w:lang w:eastAsia="en-US"/>
    </w:rPr>
  </w:style>
  <w:style w:type="paragraph" w:customStyle="1" w:styleId="Paragraphedeliste2">
    <w:name w:val="Paragraphe de liste2"/>
    <w:basedOn w:val="Normal"/>
    <w:uiPriority w:val="34"/>
    <w:qFormat/>
    <w:rsid w:val="00076A1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 w:eastAsia="en-US"/>
    </w:rPr>
  </w:style>
  <w:style w:type="character" w:styleId="Lienhypertextesuivivisit">
    <w:name w:val="FollowedHyperlink"/>
    <w:basedOn w:val="Policepardfaut"/>
    <w:rsid w:val="00A06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4c.mar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nmia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p.org/fr/morocco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ANNONCE A FAIRE PARAITRE DANS LE JOURNAL</vt:lpstr>
      <vt:lpstr>	ANNONCE A FAIRE PARAITRE DANS LE JOURNAL </vt:lpstr>
    </vt:vector>
  </TitlesOfParts>
  <Company>PNUD</Company>
  <LinksUpToDate>false</LinksUpToDate>
  <CharactersWithSpaces>2270</CharactersWithSpaces>
  <SharedDoc>false</SharedDoc>
  <HLinks>
    <vt:vector size="18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http://www.tanmia.ma/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http://www.pnud.org.ma/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mailto:ro4c.maroc@gmail.com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A FAIRE PARAITRE DANS LE JOURNAL</dc:title>
  <dc:subject/>
  <dc:creator>Claudine Jellali</dc:creator>
  <cp:keywords/>
  <cp:lastModifiedBy>user</cp:lastModifiedBy>
  <cp:revision>7</cp:revision>
  <cp:lastPrinted>2009-08-07T14:20:00Z</cp:lastPrinted>
  <dcterms:created xsi:type="dcterms:W3CDTF">2022-09-07T13:34:00Z</dcterms:created>
  <dcterms:modified xsi:type="dcterms:W3CDTF">2022-09-22T10:04:00Z</dcterms:modified>
</cp:coreProperties>
</file>